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4730" w14:textId="77777777" w:rsidR="002C38F8" w:rsidRDefault="002C38F8" w:rsidP="009101AC"/>
    <w:p w14:paraId="34E9DF32" w14:textId="77777777" w:rsidR="004659CF" w:rsidRPr="00C852A0" w:rsidRDefault="004659CF" w:rsidP="004659CF">
      <w:pPr>
        <w:jc w:val="center"/>
        <w:rPr>
          <w:rFonts w:ascii="Arial" w:hAnsi="Arial" w:cs="Arial"/>
          <w:sz w:val="22"/>
          <w:szCs w:val="22"/>
          <w:lang w:val="pl-PL"/>
        </w:rPr>
      </w:pPr>
    </w:p>
    <w:p w14:paraId="0B244414" w14:textId="77777777" w:rsidR="004659CF" w:rsidRPr="00C852A0" w:rsidRDefault="004659CF" w:rsidP="004659CF">
      <w:pPr>
        <w:jc w:val="center"/>
        <w:rPr>
          <w:rFonts w:ascii="Arial" w:hAnsi="Arial" w:cs="Arial"/>
          <w:sz w:val="22"/>
          <w:szCs w:val="22"/>
          <w:lang w:val="pl-PL"/>
        </w:rPr>
      </w:pPr>
    </w:p>
    <w:p w14:paraId="09546E9D" w14:textId="77777777" w:rsidR="004659CF" w:rsidRPr="00C852A0" w:rsidRDefault="004659CF" w:rsidP="004659CF">
      <w:pPr>
        <w:jc w:val="center"/>
        <w:rPr>
          <w:rFonts w:ascii="Arial" w:hAnsi="Arial" w:cs="Arial"/>
          <w:szCs w:val="22"/>
          <w:lang w:val="pl-PL"/>
        </w:rPr>
      </w:pPr>
    </w:p>
    <w:p w14:paraId="07242B1F" w14:textId="77777777" w:rsidR="00551267" w:rsidRDefault="004659CF" w:rsidP="00634808">
      <w:pPr>
        <w:jc w:val="center"/>
        <w:rPr>
          <w:rFonts w:ascii="Arial" w:hAnsi="Arial" w:cs="Arial"/>
          <w:b/>
          <w:szCs w:val="22"/>
          <w:u w:val="single"/>
          <w:lang w:val="pl-PL"/>
        </w:rPr>
      </w:pPr>
      <w:r w:rsidRPr="00C852A0">
        <w:rPr>
          <w:rFonts w:ascii="Arial" w:hAnsi="Arial" w:cs="Arial"/>
          <w:b/>
          <w:szCs w:val="22"/>
          <w:u w:val="single"/>
          <w:lang w:val="pl-PL"/>
        </w:rPr>
        <w:t xml:space="preserve">Regulamin </w:t>
      </w:r>
      <w:r w:rsidR="00551267">
        <w:rPr>
          <w:rFonts w:ascii="Arial" w:hAnsi="Arial" w:cs="Arial"/>
          <w:b/>
          <w:szCs w:val="22"/>
          <w:u w:val="single"/>
          <w:lang w:val="pl-PL"/>
        </w:rPr>
        <w:t>R</w:t>
      </w:r>
      <w:r w:rsidRPr="00C852A0">
        <w:rPr>
          <w:rFonts w:ascii="Arial" w:hAnsi="Arial" w:cs="Arial"/>
          <w:b/>
          <w:szCs w:val="22"/>
          <w:u w:val="single"/>
          <w:lang w:val="pl-PL"/>
        </w:rPr>
        <w:t xml:space="preserve">ekrutacji </w:t>
      </w:r>
      <w:r w:rsidR="00634808">
        <w:rPr>
          <w:rFonts w:ascii="Arial" w:hAnsi="Arial" w:cs="Arial"/>
          <w:b/>
          <w:szCs w:val="22"/>
          <w:u w:val="single"/>
          <w:lang w:val="pl-PL"/>
        </w:rPr>
        <w:t xml:space="preserve">do Dziennego Domu Senior+ </w:t>
      </w:r>
    </w:p>
    <w:p w14:paraId="1196EC94" w14:textId="77777777" w:rsidR="00551267" w:rsidRDefault="00634808" w:rsidP="00634808">
      <w:pPr>
        <w:jc w:val="center"/>
        <w:rPr>
          <w:rFonts w:ascii="Arial" w:hAnsi="Arial" w:cs="Arial"/>
          <w:b/>
          <w:szCs w:val="22"/>
          <w:u w:val="single"/>
          <w:lang w:val="pl-PL"/>
        </w:rPr>
      </w:pPr>
      <w:r>
        <w:rPr>
          <w:rFonts w:ascii="Arial" w:hAnsi="Arial" w:cs="Arial"/>
          <w:b/>
          <w:szCs w:val="22"/>
          <w:u w:val="single"/>
          <w:lang w:val="pl-PL"/>
        </w:rPr>
        <w:t xml:space="preserve">- </w:t>
      </w:r>
      <w:r w:rsidRPr="00634808">
        <w:rPr>
          <w:rFonts w:ascii="Arial" w:hAnsi="Arial" w:cs="Arial"/>
          <w:b/>
          <w:szCs w:val="22"/>
          <w:u w:val="single"/>
          <w:lang w:val="pl-PL"/>
        </w:rPr>
        <w:t xml:space="preserve">Dziennego Domu Opieki i Aktywizacji osób niesamodzielnych </w:t>
      </w:r>
    </w:p>
    <w:p w14:paraId="65FE9299" w14:textId="77777777" w:rsidR="004659CF" w:rsidRPr="00C852A0" w:rsidRDefault="00634808" w:rsidP="00634808">
      <w:pPr>
        <w:jc w:val="center"/>
        <w:rPr>
          <w:rFonts w:ascii="Arial" w:hAnsi="Arial" w:cs="Arial"/>
          <w:b/>
          <w:szCs w:val="22"/>
          <w:u w:val="single"/>
          <w:lang w:val="pl-PL"/>
        </w:rPr>
      </w:pPr>
      <w:r w:rsidRPr="00634808">
        <w:rPr>
          <w:rFonts w:ascii="Arial" w:hAnsi="Arial" w:cs="Arial"/>
          <w:b/>
          <w:szCs w:val="22"/>
          <w:u w:val="single"/>
          <w:lang w:val="pl-PL"/>
        </w:rPr>
        <w:t>na terenie gminy Wieprz</w:t>
      </w:r>
    </w:p>
    <w:p w14:paraId="724AF78F" w14:textId="77777777" w:rsidR="004659CF" w:rsidRPr="00C852A0" w:rsidRDefault="004659CF" w:rsidP="004659CF">
      <w:pPr>
        <w:jc w:val="center"/>
        <w:rPr>
          <w:rFonts w:ascii="Arial" w:hAnsi="Arial" w:cs="Arial"/>
          <w:sz w:val="22"/>
          <w:szCs w:val="22"/>
          <w:u w:val="single"/>
          <w:lang w:val="pl-PL"/>
        </w:rPr>
      </w:pPr>
    </w:p>
    <w:p w14:paraId="41080C14" w14:textId="77777777" w:rsidR="004659CF" w:rsidRPr="00C852A0" w:rsidRDefault="004659CF" w:rsidP="004659CF">
      <w:pPr>
        <w:jc w:val="center"/>
        <w:rPr>
          <w:rFonts w:ascii="Arial" w:hAnsi="Arial" w:cs="Arial"/>
          <w:sz w:val="22"/>
          <w:szCs w:val="22"/>
          <w:u w:val="single"/>
          <w:lang w:val="pl-PL"/>
        </w:rPr>
      </w:pPr>
    </w:p>
    <w:p w14:paraId="6CC44117" w14:textId="77777777" w:rsidR="004659CF" w:rsidRPr="00C852A0" w:rsidRDefault="004659CF" w:rsidP="004659CF">
      <w:pPr>
        <w:jc w:val="center"/>
        <w:rPr>
          <w:rFonts w:ascii="Arial" w:hAnsi="Arial" w:cs="Arial"/>
          <w:b/>
          <w:bCs/>
          <w:sz w:val="22"/>
          <w:szCs w:val="22"/>
          <w:lang w:val="pl-PL"/>
        </w:rPr>
      </w:pPr>
      <w:r w:rsidRPr="00C852A0">
        <w:rPr>
          <w:rFonts w:ascii="Arial" w:hAnsi="Arial" w:cs="Arial"/>
          <w:b/>
          <w:bCs/>
          <w:sz w:val="22"/>
          <w:szCs w:val="22"/>
          <w:lang w:val="pl-PL"/>
        </w:rPr>
        <w:t>§ 1</w:t>
      </w:r>
    </w:p>
    <w:p w14:paraId="400209CA" w14:textId="77777777" w:rsidR="004659CF" w:rsidRPr="00C852A0" w:rsidRDefault="004659CF" w:rsidP="004659CF">
      <w:pPr>
        <w:jc w:val="center"/>
        <w:rPr>
          <w:rFonts w:ascii="Arial" w:hAnsi="Arial" w:cs="Arial"/>
          <w:b/>
          <w:sz w:val="22"/>
          <w:szCs w:val="22"/>
          <w:lang w:val="pl-PL"/>
        </w:rPr>
      </w:pPr>
      <w:r w:rsidRPr="00C852A0">
        <w:rPr>
          <w:rFonts w:ascii="Arial" w:hAnsi="Arial" w:cs="Arial"/>
          <w:b/>
          <w:sz w:val="22"/>
          <w:szCs w:val="22"/>
          <w:lang w:val="pl-PL"/>
        </w:rPr>
        <w:t>Postanowienia ogólne</w:t>
      </w:r>
    </w:p>
    <w:p w14:paraId="293E5CBB" w14:textId="77777777" w:rsidR="004659CF" w:rsidRDefault="004659CF" w:rsidP="004659CF">
      <w:pPr>
        <w:jc w:val="center"/>
        <w:rPr>
          <w:rFonts w:ascii="Arial" w:hAnsi="Arial" w:cs="Arial"/>
          <w:sz w:val="22"/>
          <w:szCs w:val="22"/>
          <w:lang w:val="pl-PL"/>
        </w:rPr>
      </w:pPr>
    </w:p>
    <w:p w14:paraId="58783D4F" w14:textId="77777777" w:rsidR="00E456D9" w:rsidRDefault="00C069D0" w:rsidP="00E456D9">
      <w:pPr>
        <w:jc w:val="both"/>
        <w:rPr>
          <w:rFonts w:ascii="Arial" w:hAnsi="Arial" w:cs="Arial"/>
          <w:sz w:val="22"/>
          <w:szCs w:val="22"/>
          <w:lang w:val="pl-PL"/>
        </w:rPr>
      </w:pPr>
      <w:r w:rsidRPr="00C069D0">
        <w:rPr>
          <w:rFonts w:ascii="Arial" w:hAnsi="Arial" w:cs="Arial"/>
          <w:sz w:val="22"/>
          <w:szCs w:val="22"/>
          <w:lang w:val="pl-PL"/>
        </w:rPr>
        <w:t>1. Niniejszy Regulamin określa warunki rekrutacji oraz zasady funkcjonowania Dzienn</w:t>
      </w:r>
      <w:r>
        <w:rPr>
          <w:rFonts w:ascii="Arial" w:hAnsi="Arial" w:cs="Arial"/>
          <w:sz w:val="22"/>
          <w:szCs w:val="22"/>
          <w:lang w:val="pl-PL"/>
        </w:rPr>
        <w:t xml:space="preserve">ego Domu „Senior+” w Wieprzu, zwanego dalej również „Domem”, którego prowadzenie na podstawie </w:t>
      </w:r>
      <w:r w:rsidR="00E456D9">
        <w:rPr>
          <w:rFonts w:ascii="Arial" w:hAnsi="Arial" w:cs="Arial"/>
          <w:sz w:val="22"/>
          <w:szCs w:val="22"/>
          <w:lang w:val="pl-PL"/>
        </w:rPr>
        <w:t>Zarządzenia</w:t>
      </w:r>
      <w:r>
        <w:rPr>
          <w:rFonts w:ascii="Arial" w:hAnsi="Arial" w:cs="Arial"/>
          <w:sz w:val="22"/>
          <w:szCs w:val="22"/>
          <w:lang w:val="pl-PL"/>
        </w:rPr>
        <w:t xml:space="preserve"> </w:t>
      </w:r>
      <w:r w:rsidRPr="00C069D0">
        <w:rPr>
          <w:rFonts w:ascii="Arial" w:hAnsi="Arial" w:cs="Arial"/>
          <w:sz w:val="22"/>
          <w:szCs w:val="22"/>
          <w:lang w:val="pl-PL"/>
        </w:rPr>
        <w:t>nr 96/2019</w:t>
      </w:r>
      <w:r>
        <w:rPr>
          <w:rFonts w:ascii="Arial" w:hAnsi="Arial" w:cs="Arial"/>
          <w:sz w:val="22"/>
          <w:szCs w:val="22"/>
          <w:lang w:val="pl-PL"/>
        </w:rPr>
        <w:t xml:space="preserve"> </w:t>
      </w:r>
      <w:r w:rsidRPr="00C069D0">
        <w:rPr>
          <w:rFonts w:ascii="Arial" w:hAnsi="Arial" w:cs="Arial"/>
          <w:sz w:val="22"/>
          <w:szCs w:val="22"/>
          <w:lang w:val="pl-PL"/>
        </w:rPr>
        <w:t>Wójta Gminy Wieprz</w:t>
      </w:r>
      <w:r>
        <w:rPr>
          <w:rFonts w:ascii="Arial" w:hAnsi="Arial" w:cs="Arial"/>
          <w:sz w:val="22"/>
          <w:szCs w:val="22"/>
          <w:lang w:val="pl-PL"/>
        </w:rPr>
        <w:t xml:space="preserve"> </w:t>
      </w:r>
      <w:r w:rsidRPr="00C069D0">
        <w:rPr>
          <w:rFonts w:ascii="Arial" w:hAnsi="Arial" w:cs="Arial"/>
          <w:sz w:val="22"/>
          <w:szCs w:val="22"/>
          <w:lang w:val="pl-PL"/>
        </w:rPr>
        <w:t>z dnia 8 listopada 2019</w:t>
      </w:r>
      <w:r w:rsidR="00186823">
        <w:rPr>
          <w:rFonts w:ascii="Arial" w:hAnsi="Arial" w:cs="Arial"/>
          <w:sz w:val="22"/>
          <w:szCs w:val="22"/>
          <w:lang w:val="pl-PL"/>
        </w:rPr>
        <w:t xml:space="preserve"> </w:t>
      </w:r>
      <w:r w:rsidRPr="00C069D0">
        <w:rPr>
          <w:rFonts w:ascii="Arial" w:hAnsi="Arial" w:cs="Arial"/>
          <w:sz w:val="22"/>
          <w:szCs w:val="22"/>
          <w:lang w:val="pl-PL"/>
        </w:rPr>
        <w:t>r.</w:t>
      </w:r>
      <w:r w:rsidR="00E456D9">
        <w:rPr>
          <w:rFonts w:ascii="Arial" w:hAnsi="Arial" w:cs="Arial"/>
          <w:sz w:val="22"/>
          <w:szCs w:val="22"/>
          <w:lang w:val="pl-PL"/>
        </w:rPr>
        <w:t xml:space="preserve"> powierzone zostało </w:t>
      </w:r>
      <w:r w:rsidR="001A51E4">
        <w:rPr>
          <w:rFonts w:ascii="Arial" w:hAnsi="Arial" w:cs="Arial"/>
          <w:sz w:val="22"/>
          <w:szCs w:val="22"/>
          <w:lang w:val="pl-PL"/>
        </w:rPr>
        <w:t>w oparciu o</w:t>
      </w:r>
      <w:r w:rsidR="00E456D9" w:rsidRPr="00E456D9">
        <w:rPr>
          <w:rFonts w:ascii="Arial" w:hAnsi="Arial" w:cs="Arial"/>
          <w:sz w:val="22"/>
          <w:szCs w:val="22"/>
          <w:lang w:val="pl-PL"/>
        </w:rPr>
        <w:t xml:space="preserve"> ustaw</w:t>
      </w:r>
      <w:r w:rsidR="001A51E4">
        <w:rPr>
          <w:rFonts w:ascii="Arial" w:hAnsi="Arial" w:cs="Arial"/>
          <w:sz w:val="22"/>
          <w:szCs w:val="22"/>
          <w:lang w:val="pl-PL"/>
        </w:rPr>
        <w:t>ę</w:t>
      </w:r>
      <w:r w:rsidR="00E456D9" w:rsidRPr="00E456D9">
        <w:rPr>
          <w:rFonts w:ascii="Arial" w:hAnsi="Arial" w:cs="Arial"/>
          <w:sz w:val="22"/>
          <w:szCs w:val="22"/>
          <w:lang w:val="pl-PL"/>
        </w:rPr>
        <w:t xml:space="preserve"> o działalności pożytku publiczn</w:t>
      </w:r>
      <w:r w:rsidR="00E456D9">
        <w:rPr>
          <w:rFonts w:ascii="Arial" w:hAnsi="Arial" w:cs="Arial"/>
          <w:sz w:val="22"/>
          <w:szCs w:val="22"/>
          <w:lang w:val="pl-PL"/>
        </w:rPr>
        <w:t xml:space="preserve">ego </w:t>
      </w:r>
      <w:r w:rsidR="00E456D9" w:rsidRPr="00E456D9">
        <w:rPr>
          <w:rFonts w:ascii="Arial" w:hAnsi="Arial" w:cs="Arial"/>
          <w:sz w:val="22"/>
          <w:szCs w:val="22"/>
          <w:lang w:val="pl-PL"/>
        </w:rPr>
        <w:t>i wolontariacie</w:t>
      </w:r>
      <w:r w:rsidR="00E456D9">
        <w:rPr>
          <w:rFonts w:ascii="Arial" w:hAnsi="Arial" w:cs="Arial"/>
          <w:sz w:val="22"/>
          <w:szCs w:val="22"/>
          <w:lang w:val="pl-PL"/>
        </w:rPr>
        <w:t xml:space="preserve"> </w:t>
      </w:r>
      <w:r w:rsidR="00E456D9" w:rsidRPr="00E456D9">
        <w:rPr>
          <w:rFonts w:ascii="Arial" w:hAnsi="Arial" w:cs="Arial"/>
          <w:sz w:val="22"/>
          <w:szCs w:val="22"/>
          <w:lang w:val="pl-PL"/>
        </w:rPr>
        <w:t>Stowarzyszeni</w:t>
      </w:r>
      <w:r w:rsidR="00E456D9">
        <w:rPr>
          <w:rFonts w:ascii="Arial" w:hAnsi="Arial" w:cs="Arial"/>
          <w:sz w:val="22"/>
          <w:szCs w:val="22"/>
          <w:lang w:val="pl-PL"/>
        </w:rPr>
        <w:t>u</w:t>
      </w:r>
      <w:r w:rsidR="00E456D9" w:rsidRPr="00E456D9">
        <w:rPr>
          <w:rFonts w:ascii="Arial" w:hAnsi="Arial" w:cs="Arial"/>
          <w:sz w:val="22"/>
          <w:szCs w:val="22"/>
          <w:lang w:val="pl-PL"/>
        </w:rPr>
        <w:t xml:space="preserve"> Pomocy Bezrobotnym i Ich Rodzinom „Nadzieja” </w:t>
      </w:r>
      <w:r w:rsidR="00E456D9">
        <w:rPr>
          <w:rFonts w:ascii="Arial" w:hAnsi="Arial" w:cs="Arial"/>
          <w:sz w:val="22"/>
          <w:szCs w:val="22"/>
          <w:lang w:val="pl-PL"/>
        </w:rPr>
        <w:t xml:space="preserve">z siedzibą w Wieprzu </w:t>
      </w:r>
      <w:r w:rsidR="00E456D9">
        <w:rPr>
          <w:rFonts w:ascii="Arial" w:hAnsi="Arial" w:cs="Arial"/>
          <w:sz w:val="22"/>
          <w:szCs w:val="22"/>
          <w:lang w:val="pl-PL"/>
        </w:rPr>
        <w:br/>
        <w:t>ul. Wadowicka 4</w:t>
      </w:r>
      <w:r w:rsidR="001A51E4">
        <w:rPr>
          <w:rFonts w:ascii="Arial" w:hAnsi="Arial" w:cs="Arial"/>
          <w:sz w:val="22"/>
          <w:szCs w:val="22"/>
          <w:lang w:val="pl-PL"/>
        </w:rPr>
        <w:t>, 34-122 Wieprz</w:t>
      </w:r>
      <w:r w:rsidR="00E456D9">
        <w:rPr>
          <w:rFonts w:ascii="Arial" w:hAnsi="Arial" w:cs="Arial"/>
          <w:sz w:val="22"/>
          <w:szCs w:val="22"/>
          <w:lang w:val="pl-PL"/>
        </w:rPr>
        <w:t>.</w:t>
      </w:r>
    </w:p>
    <w:p w14:paraId="17D4F590" w14:textId="77777777" w:rsidR="00E456D9" w:rsidRPr="00C069D0" w:rsidRDefault="00E456D9" w:rsidP="00E456D9">
      <w:pPr>
        <w:jc w:val="both"/>
        <w:rPr>
          <w:rFonts w:ascii="Arial" w:hAnsi="Arial" w:cs="Arial"/>
          <w:sz w:val="22"/>
          <w:szCs w:val="22"/>
          <w:lang w:val="pl-PL"/>
        </w:rPr>
      </w:pPr>
    </w:p>
    <w:p w14:paraId="5FDD646F" w14:textId="77777777" w:rsidR="00C069D0" w:rsidRDefault="00C069D0" w:rsidP="00E456D9">
      <w:pPr>
        <w:jc w:val="both"/>
        <w:rPr>
          <w:rFonts w:ascii="Arial" w:hAnsi="Arial" w:cs="Arial"/>
          <w:sz w:val="22"/>
          <w:szCs w:val="22"/>
          <w:lang w:val="pl-PL"/>
        </w:rPr>
      </w:pPr>
      <w:r w:rsidRPr="00C069D0">
        <w:rPr>
          <w:rFonts w:ascii="Arial" w:hAnsi="Arial" w:cs="Arial"/>
          <w:sz w:val="22"/>
          <w:szCs w:val="22"/>
          <w:lang w:val="pl-PL"/>
        </w:rPr>
        <w:t>2. Działalność Dzienn</w:t>
      </w:r>
      <w:r>
        <w:rPr>
          <w:rFonts w:ascii="Arial" w:hAnsi="Arial" w:cs="Arial"/>
          <w:sz w:val="22"/>
          <w:szCs w:val="22"/>
          <w:lang w:val="pl-PL"/>
        </w:rPr>
        <w:t>ego Domu „Senior+” w Wieprzu</w:t>
      </w:r>
      <w:r w:rsidR="00E456D9">
        <w:rPr>
          <w:rFonts w:ascii="Arial" w:hAnsi="Arial" w:cs="Arial"/>
          <w:sz w:val="22"/>
          <w:szCs w:val="22"/>
          <w:lang w:val="pl-PL"/>
        </w:rPr>
        <w:t xml:space="preserve"> realizowana jest zgodnie ze </w:t>
      </w:r>
      <w:r w:rsidRPr="00C069D0">
        <w:rPr>
          <w:rFonts w:ascii="Arial" w:hAnsi="Arial" w:cs="Arial"/>
          <w:sz w:val="22"/>
          <w:szCs w:val="22"/>
          <w:lang w:val="pl-PL"/>
        </w:rPr>
        <w:t xml:space="preserve">standardami określonymi w </w:t>
      </w:r>
      <w:r w:rsidR="00E456D9">
        <w:rPr>
          <w:rFonts w:ascii="Arial" w:hAnsi="Arial" w:cs="Arial"/>
          <w:sz w:val="22"/>
          <w:szCs w:val="22"/>
          <w:lang w:val="pl-PL"/>
        </w:rPr>
        <w:t xml:space="preserve">Programie Wieloletnim „Senior+” oraz na warunkach określonych w projekcie nr </w:t>
      </w:r>
      <w:r w:rsidR="00E456D9" w:rsidRPr="00E456D9">
        <w:rPr>
          <w:rFonts w:ascii="Arial" w:hAnsi="Arial" w:cs="Arial"/>
          <w:sz w:val="22"/>
          <w:szCs w:val="22"/>
          <w:lang w:val="pl-PL"/>
        </w:rPr>
        <w:t>RPMP.09.02.03-12-0469/19</w:t>
      </w:r>
      <w:r w:rsidR="00E456D9">
        <w:rPr>
          <w:rFonts w:ascii="Arial" w:hAnsi="Arial" w:cs="Arial"/>
          <w:sz w:val="22"/>
          <w:szCs w:val="22"/>
          <w:lang w:val="pl-PL"/>
        </w:rPr>
        <w:t xml:space="preserve"> pn. </w:t>
      </w:r>
      <w:r w:rsidR="00E456D9" w:rsidRPr="00E456D9">
        <w:rPr>
          <w:rFonts w:ascii="Arial" w:hAnsi="Arial" w:cs="Arial"/>
          <w:sz w:val="22"/>
          <w:szCs w:val="22"/>
          <w:lang w:val="pl-PL"/>
        </w:rPr>
        <w:t>Utworzenie Dziennego Domu Opieki i Aktywizacji osób niesamodzielnych na terenie gminy Wieprz</w:t>
      </w:r>
      <w:r w:rsidR="00E456D9">
        <w:rPr>
          <w:rFonts w:ascii="Arial" w:hAnsi="Arial" w:cs="Arial"/>
          <w:sz w:val="22"/>
          <w:szCs w:val="22"/>
          <w:lang w:val="pl-PL"/>
        </w:rPr>
        <w:t xml:space="preserve"> złożonym do dofinansowania w ramach naboru </w:t>
      </w:r>
      <w:r w:rsidR="001A51E4">
        <w:rPr>
          <w:rFonts w:ascii="Arial" w:hAnsi="Arial" w:cs="Arial"/>
          <w:sz w:val="22"/>
          <w:szCs w:val="22"/>
          <w:lang w:val="pl-PL"/>
        </w:rPr>
        <w:br/>
      </w:r>
      <w:r w:rsidR="00E456D9">
        <w:rPr>
          <w:rFonts w:ascii="Arial" w:hAnsi="Arial" w:cs="Arial"/>
          <w:sz w:val="22"/>
          <w:szCs w:val="22"/>
          <w:lang w:val="pl-PL"/>
        </w:rPr>
        <w:t xml:space="preserve">nr </w:t>
      </w:r>
      <w:r w:rsidR="00E456D9" w:rsidRPr="00E456D9">
        <w:rPr>
          <w:rFonts w:ascii="Arial" w:hAnsi="Arial" w:cs="Arial"/>
          <w:sz w:val="22"/>
          <w:szCs w:val="22"/>
          <w:lang w:val="pl-PL"/>
        </w:rPr>
        <w:t>RPMP.09.02.03-IP.01-12-017/19</w:t>
      </w:r>
      <w:r w:rsidR="00E456D9">
        <w:rPr>
          <w:rFonts w:ascii="Arial" w:hAnsi="Arial" w:cs="Arial"/>
          <w:sz w:val="22"/>
          <w:szCs w:val="22"/>
          <w:lang w:val="pl-PL"/>
        </w:rPr>
        <w:t xml:space="preserve"> Regionalnego</w:t>
      </w:r>
      <w:r w:rsidR="00E456D9" w:rsidRPr="00E456D9">
        <w:rPr>
          <w:rFonts w:ascii="Arial" w:hAnsi="Arial" w:cs="Arial"/>
          <w:sz w:val="22"/>
          <w:szCs w:val="22"/>
          <w:lang w:val="pl-PL"/>
        </w:rPr>
        <w:t xml:space="preserve"> Program</w:t>
      </w:r>
      <w:r w:rsidR="00E456D9">
        <w:rPr>
          <w:rFonts w:ascii="Arial" w:hAnsi="Arial" w:cs="Arial"/>
          <w:sz w:val="22"/>
          <w:szCs w:val="22"/>
          <w:lang w:val="pl-PL"/>
        </w:rPr>
        <w:t>u</w:t>
      </w:r>
      <w:r w:rsidR="00E456D9" w:rsidRPr="00E456D9">
        <w:rPr>
          <w:rFonts w:ascii="Arial" w:hAnsi="Arial" w:cs="Arial"/>
          <w:sz w:val="22"/>
          <w:szCs w:val="22"/>
          <w:lang w:val="pl-PL"/>
        </w:rPr>
        <w:t xml:space="preserve"> Operacyjn</w:t>
      </w:r>
      <w:r w:rsidR="00E456D9">
        <w:rPr>
          <w:rFonts w:ascii="Arial" w:hAnsi="Arial" w:cs="Arial"/>
          <w:sz w:val="22"/>
          <w:szCs w:val="22"/>
          <w:lang w:val="pl-PL"/>
        </w:rPr>
        <w:t>ego</w:t>
      </w:r>
      <w:r w:rsidR="00E456D9" w:rsidRPr="00E456D9">
        <w:rPr>
          <w:rFonts w:ascii="Arial" w:hAnsi="Arial" w:cs="Arial"/>
          <w:sz w:val="22"/>
          <w:szCs w:val="22"/>
          <w:lang w:val="pl-PL"/>
        </w:rPr>
        <w:t xml:space="preserve"> Województwa Małopolskiego 2014 </w:t>
      </w:r>
      <w:r w:rsidR="00E456D9">
        <w:rPr>
          <w:rFonts w:ascii="Arial" w:hAnsi="Arial" w:cs="Arial"/>
          <w:sz w:val="22"/>
          <w:szCs w:val="22"/>
          <w:lang w:val="pl-PL"/>
        </w:rPr>
        <w:t>–</w:t>
      </w:r>
      <w:r w:rsidR="00E456D9" w:rsidRPr="00E456D9">
        <w:rPr>
          <w:rFonts w:ascii="Arial" w:hAnsi="Arial" w:cs="Arial"/>
          <w:sz w:val="22"/>
          <w:szCs w:val="22"/>
          <w:lang w:val="pl-PL"/>
        </w:rPr>
        <w:t xml:space="preserve"> 2020</w:t>
      </w:r>
      <w:r w:rsidR="00E456D9">
        <w:rPr>
          <w:rFonts w:ascii="Arial" w:hAnsi="Arial" w:cs="Arial"/>
          <w:sz w:val="22"/>
          <w:szCs w:val="22"/>
          <w:lang w:val="pl-PL"/>
        </w:rPr>
        <w:t>.</w:t>
      </w:r>
    </w:p>
    <w:p w14:paraId="4B62EF55" w14:textId="77777777" w:rsidR="00E456D9" w:rsidRPr="00C069D0" w:rsidRDefault="00E456D9" w:rsidP="00C069D0">
      <w:pPr>
        <w:rPr>
          <w:rFonts w:ascii="Arial" w:hAnsi="Arial" w:cs="Arial"/>
          <w:sz w:val="22"/>
          <w:szCs w:val="22"/>
          <w:lang w:val="pl-PL"/>
        </w:rPr>
      </w:pPr>
    </w:p>
    <w:p w14:paraId="2D847722" w14:textId="77777777" w:rsidR="00C069D0" w:rsidRDefault="00C069D0" w:rsidP="00AE093F">
      <w:pPr>
        <w:jc w:val="both"/>
        <w:rPr>
          <w:rFonts w:ascii="Arial" w:hAnsi="Arial" w:cs="Arial"/>
          <w:sz w:val="22"/>
          <w:szCs w:val="22"/>
          <w:lang w:val="pl-PL"/>
        </w:rPr>
      </w:pPr>
      <w:r w:rsidRPr="00C069D0">
        <w:rPr>
          <w:rFonts w:ascii="Arial" w:hAnsi="Arial" w:cs="Arial"/>
          <w:sz w:val="22"/>
          <w:szCs w:val="22"/>
          <w:lang w:val="pl-PL"/>
        </w:rPr>
        <w:t>3. Dzi</w:t>
      </w:r>
      <w:r w:rsidR="00942A33">
        <w:rPr>
          <w:rFonts w:ascii="Arial" w:hAnsi="Arial" w:cs="Arial"/>
          <w:sz w:val="22"/>
          <w:szCs w:val="22"/>
          <w:lang w:val="pl-PL"/>
        </w:rPr>
        <w:t>enny Dom „Senior+” w Wieprzu</w:t>
      </w:r>
      <w:r w:rsidRPr="00C069D0">
        <w:rPr>
          <w:rFonts w:ascii="Arial" w:hAnsi="Arial" w:cs="Arial"/>
          <w:sz w:val="22"/>
          <w:szCs w:val="22"/>
          <w:lang w:val="pl-PL"/>
        </w:rPr>
        <w:t xml:space="preserve"> utworzony został w ramach zadania </w:t>
      </w:r>
      <w:r w:rsidR="00942A33">
        <w:rPr>
          <w:rFonts w:ascii="Arial" w:hAnsi="Arial" w:cs="Arial"/>
          <w:sz w:val="22"/>
          <w:szCs w:val="22"/>
          <w:lang w:val="pl-PL"/>
        </w:rPr>
        <w:t>współ</w:t>
      </w:r>
      <w:r w:rsidRPr="00C069D0">
        <w:rPr>
          <w:rFonts w:ascii="Arial" w:hAnsi="Arial" w:cs="Arial"/>
          <w:sz w:val="22"/>
          <w:szCs w:val="22"/>
          <w:lang w:val="pl-PL"/>
        </w:rPr>
        <w:t xml:space="preserve">finansowanego ze środków własnych </w:t>
      </w:r>
      <w:r w:rsidR="00942A33">
        <w:rPr>
          <w:rFonts w:ascii="Arial" w:hAnsi="Arial" w:cs="Arial"/>
          <w:sz w:val="22"/>
          <w:szCs w:val="22"/>
          <w:lang w:val="pl-PL"/>
        </w:rPr>
        <w:t>Gminy Wieprz</w:t>
      </w:r>
      <w:r w:rsidRPr="00C069D0">
        <w:rPr>
          <w:rFonts w:ascii="Arial" w:hAnsi="Arial" w:cs="Arial"/>
          <w:sz w:val="22"/>
          <w:szCs w:val="22"/>
          <w:lang w:val="pl-PL"/>
        </w:rPr>
        <w:t xml:space="preserve"> oraz środków Ministerstwa Rodziny, Pracy i Polityki Społecznej w ramach rządowego Programu Wieloletniego Senio</w:t>
      </w:r>
      <w:r w:rsidR="001A51E4">
        <w:rPr>
          <w:rFonts w:ascii="Arial" w:hAnsi="Arial" w:cs="Arial"/>
          <w:sz w:val="22"/>
          <w:szCs w:val="22"/>
          <w:lang w:val="pl-PL"/>
        </w:rPr>
        <w:t>r+ na lata 2015-2020</w:t>
      </w:r>
      <w:r w:rsidRPr="00C069D0">
        <w:rPr>
          <w:rFonts w:ascii="Arial" w:hAnsi="Arial" w:cs="Arial"/>
          <w:sz w:val="22"/>
          <w:szCs w:val="22"/>
          <w:lang w:val="pl-PL"/>
        </w:rPr>
        <w:t>.</w:t>
      </w:r>
    </w:p>
    <w:p w14:paraId="4DDB125E" w14:textId="77777777" w:rsidR="00942A33" w:rsidRDefault="00942A33" w:rsidP="00AE093F">
      <w:pPr>
        <w:jc w:val="both"/>
        <w:rPr>
          <w:rFonts w:ascii="Arial" w:hAnsi="Arial" w:cs="Arial"/>
          <w:sz w:val="22"/>
          <w:szCs w:val="22"/>
          <w:lang w:val="pl-PL"/>
        </w:rPr>
      </w:pPr>
    </w:p>
    <w:p w14:paraId="685C70C5" w14:textId="77777777" w:rsidR="00C069D0" w:rsidRDefault="00C069D0" w:rsidP="0008176A">
      <w:pPr>
        <w:jc w:val="both"/>
        <w:rPr>
          <w:rFonts w:ascii="Arial" w:hAnsi="Arial" w:cs="Arial"/>
          <w:sz w:val="22"/>
          <w:szCs w:val="22"/>
          <w:lang w:val="pl-PL"/>
        </w:rPr>
      </w:pPr>
      <w:r w:rsidRPr="00C069D0">
        <w:rPr>
          <w:rFonts w:ascii="Arial" w:hAnsi="Arial" w:cs="Arial"/>
          <w:sz w:val="22"/>
          <w:szCs w:val="22"/>
          <w:lang w:val="pl-PL"/>
        </w:rPr>
        <w:t>4. Dzi</w:t>
      </w:r>
      <w:r w:rsidR="00942A33">
        <w:rPr>
          <w:rFonts w:ascii="Arial" w:hAnsi="Arial" w:cs="Arial"/>
          <w:sz w:val="22"/>
          <w:szCs w:val="22"/>
          <w:lang w:val="pl-PL"/>
        </w:rPr>
        <w:t>enny Dom „Senior+” w Wieprzu</w:t>
      </w:r>
      <w:r w:rsidRPr="00C069D0">
        <w:rPr>
          <w:rFonts w:ascii="Arial" w:hAnsi="Arial" w:cs="Arial"/>
          <w:sz w:val="22"/>
          <w:szCs w:val="22"/>
          <w:lang w:val="pl-PL"/>
        </w:rPr>
        <w:t xml:space="preserve"> </w:t>
      </w:r>
      <w:r w:rsidR="00942A33">
        <w:rPr>
          <w:rFonts w:ascii="Arial" w:hAnsi="Arial" w:cs="Arial"/>
          <w:sz w:val="22"/>
          <w:szCs w:val="22"/>
          <w:lang w:val="pl-PL"/>
        </w:rPr>
        <w:t xml:space="preserve">ma swoją siedzibę w </w:t>
      </w:r>
      <w:r w:rsidR="00AE093F">
        <w:rPr>
          <w:rFonts w:ascii="Arial" w:hAnsi="Arial" w:cs="Arial"/>
          <w:sz w:val="22"/>
          <w:szCs w:val="22"/>
          <w:lang w:val="pl-PL"/>
        </w:rPr>
        <w:t xml:space="preserve">Wieprzu </w:t>
      </w:r>
      <w:r w:rsidR="00AE093F" w:rsidRPr="00AE093F">
        <w:rPr>
          <w:rFonts w:ascii="Arial" w:hAnsi="Arial" w:cs="Arial"/>
          <w:sz w:val="22"/>
          <w:szCs w:val="22"/>
          <w:lang w:val="pl-PL"/>
        </w:rPr>
        <w:t>ul. Podgórze 18</w:t>
      </w:r>
      <w:r w:rsidR="00AE093F">
        <w:rPr>
          <w:rFonts w:ascii="Arial" w:hAnsi="Arial" w:cs="Arial"/>
          <w:sz w:val="22"/>
          <w:szCs w:val="22"/>
          <w:lang w:val="pl-PL"/>
        </w:rPr>
        <w:t xml:space="preserve">, 34-122 Wieprz. </w:t>
      </w:r>
    </w:p>
    <w:p w14:paraId="3D5F207D" w14:textId="77777777" w:rsidR="00AE093F" w:rsidRPr="00C069D0" w:rsidRDefault="00AE093F" w:rsidP="0008176A">
      <w:pPr>
        <w:jc w:val="both"/>
        <w:rPr>
          <w:rFonts w:ascii="Arial" w:hAnsi="Arial" w:cs="Arial"/>
          <w:sz w:val="22"/>
          <w:szCs w:val="22"/>
          <w:lang w:val="pl-PL"/>
        </w:rPr>
      </w:pPr>
    </w:p>
    <w:p w14:paraId="056E3CF8" w14:textId="77777777" w:rsidR="00C069D0" w:rsidRPr="0008176A" w:rsidRDefault="00AE093F" w:rsidP="0008176A">
      <w:pPr>
        <w:jc w:val="both"/>
        <w:rPr>
          <w:rFonts w:ascii="Arial" w:hAnsi="Arial" w:cs="Arial"/>
          <w:sz w:val="22"/>
          <w:szCs w:val="22"/>
          <w:lang w:val="pl-PL"/>
        </w:rPr>
      </w:pPr>
      <w:r w:rsidRPr="0008176A">
        <w:rPr>
          <w:rFonts w:ascii="Arial" w:hAnsi="Arial" w:cs="Arial"/>
          <w:sz w:val="22"/>
          <w:szCs w:val="22"/>
          <w:lang w:val="pl-PL"/>
        </w:rPr>
        <w:t>5.</w:t>
      </w:r>
      <w:r w:rsidR="00C069D0" w:rsidRPr="0008176A">
        <w:rPr>
          <w:rFonts w:ascii="Arial" w:hAnsi="Arial" w:cs="Arial"/>
          <w:sz w:val="22"/>
          <w:szCs w:val="22"/>
          <w:lang w:val="pl-PL"/>
        </w:rPr>
        <w:t xml:space="preserve"> </w:t>
      </w:r>
      <w:r w:rsidRPr="0008176A">
        <w:rPr>
          <w:rFonts w:ascii="Arial" w:hAnsi="Arial" w:cs="Arial"/>
          <w:sz w:val="22"/>
          <w:szCs w:val="22"/>
          <w:lang w:val="pl-PL"/>
        </w:rPr>
        <w:t xml:space="preserve">Usługi Dziennego Domu Senior+ świadczone będą dla maksymalnie </w:t>
      </w:r>
      <w:r w:rsidR="0008176A" w:rsidRPr="0008176A">
        <w:rPr>
          <w:rFonts w:ascii="Arial" w:hAnsi="Arial" w:cs="Arial"/>
          <w:sz w:val="22"/>
          <w:szCs w:val="22"/>
          <w:lang w:val="pl-PL"/>
        </w:rPr>
        <w:t>20</w:t>
      </w:r>
      <w:r w:rsidRPr="0008176A">
        <w:rPr>
          <w:rFonts w:ascii="Arial" w:hAnsi="Arial" w:cs="Arial"/>
          <w:sz w:val="22"/>
          <w:szCs w:val="22"/>
          <w:lang w:val="pl-PL"/>
        </w:rPr>
        <w:t xml:space="preserve"> osób.</w:t>
      </w:r>
    </w:p>
    <w:p w14:paraId="7125BC99" w14:textId="77777777" w:rsidR="00AE093F" w:rsidRPr="0008176A" w:rsidRDefault="00AE093F" w:rsidP="0008176A">
      <w:pPr>
        <w:jc w:val="both"/>
        <w:rPr>
          <w:rFonts w:ascii="Arial" w:hAnsi="Arial" w:cs="Arial"/>
          <w:sz w:val="22"/>
          <w:szCs w:val="22"/>
          <w:lang w:val="pl-PL"/>
        </w:rPr>
      </w:pPr>
    </w:p>
    <w:p w14:paraId="4FC136DD" w14:textId="77777777" w:rsidR="00AE093F" w:rsidRPr="0008176A" w:rsidRDefault="00AE093F" w:rsidP="0008176A">
      <w:pPr>
        <w:jc w:val="both"/>
        <w:rPr>
          <w:rFonts w:ascii="Arial" w:eastAsiaTheme="minorHAnsi" w:hAnsi="Arial" w:cs="Arial"/>
          <w:color w:val="000000"/>
          <w:sz w:val="22"/>
          <w:szCs w:val="22"/>
          <w:lang w:val="pl-PL"/>
        </w:rPr>
      </w:pPr>
      <w:r w:rsidRPr="0008176A">
        <w:rPr>
          <w:rFonts w:ascii="Arial" w:hAnsi="Arial" w:cs="Arial"/>
          <w:sz w:val="22"/>
          <w:szCs w:val="22"/>
          <w:lang w:val="pl-PL"/>
        </w:rPr>
        <w:t>6</w:t>
      </w:r>
      <w:r w:rsidR="00C069D0" w:rsidRPr="0008176A">
        <w:rPr>
          <w:rFonts w:ascii="Arial" w:hAnsi="Arial" w:cs="Arial"/>
          <w:sz w:val="22"/>
          <w:szCs w:val="22"/>
          <w:lang w:val="pl-PL"/>
        </w:rPr>
        <w:t xml:space="preserve">. </w:t>
      </w:r>
      <w:r w:rsidRPr="0008176A">
        <w:rPr>
          <w:rFonts w:ascii="Arial" w:hAnsi="Arial" w:cs="Arial"/>
          <w:sz w:val="22"/>
          <w:szCs w:val="22"/>
          <w:lang w:val="pl-PL"/>
        </w:rPr>
        <w:t>Dzienny Dom Senior+ zapewni co najmniej 8</w:t>
      </w:r>
      <w:r w:rsidR="00186823">
        <w:rPr>
          <w:rFonts w:ascii="Arial" w:hAnsi="Arial" w:cs="Arial"/>
          <w:sz w:val="22"/>
          <w:szCs w:val="22"/>
          <w:lang w:val="pl-PL"/>
        </w:rPr>
        <w:t xml:space="preserve"> </w:t>
      </w:r>
      <w:r w:rsidRPr="0008176A">
        <w:rPr>
          <w:rFonts w:ascii="Arial" w:hAnsi="Arial" w:cs="Arial"/>
          <w:sz w:val="22"/>
          <w:szCs w:val="22"/>
          <w:lang w:val="pl-PL"/>
        </w:rPr>
        <w:t>-</w:t>
      </w:r>
      <w:r w:rsidR="00186823">
        <w:rPr>
          <w:rFonts w:ascii="Arial" w:hAnsi="Arial" w:cs="Arial"/>
          <w:sz w:val="22"/>
          <w:szCs w:val="22"/>
          <w:lang w:val="pl-PL"/>
        </w:rPr>
        <w:t xml:space="preserve"> </w:t>
      </w:r>
      <w:r w:rsidRPr="0008176A">
        <w:rPr>
          <w:rFonts w:ascii="Arial" w:hAnsi="Arial" w:cs="Arial"/>
          <w:sz w:val="22"/>
          <w:szCs w:val="22"/>
          <w:lang w:val="pl-PL"/>
        </w:rPr>
        <w:t>godzinną ofertę usług w dniach</w:t>
      </w:r>
      <w:r w:rsidR="001A51E4">
        <w:rPr>
          <w:rFonts w:ascii="Arial" w:hAnsi="Arial" w:cs="Arial"/>
          <w:sz w:val="22"/>
          <w:szCs w:val="22"/>
          <w:lang w:val="pl-PL"/>
        </w:rPr>
        <w:t xml:space="preserve"> roboczych</w:t>
      </w:r>
      <w:r w:rsidRPr="0008176A">
        <w:rPr>
          <w:rFonts w:ascii="Arial" w:hAnsi="Arial" w:cs="Arial"/>
          <w:sz w:val="22"/>
          <w:szCs w:val="22"/>
          <w:lang w:val="pl-PL"/>
        </w:rPr>
        <w:t xml:space="preserve"> od poniedziałku do piątku</w:t>
      </w:r>
      <w:r w:rsidR="0008176A" w:rsidRPr="0008176A">
        <w:rPr>
          <w:rFonts w:ascii="Arial" w:hAnsi="Arial" w:cs="Arial"/>
          <w:sz w:val="22"/>
          <w:szCs w:val="22"/>
          <w:lang w:val="pl-PL"/>
        </w:rPr>
        <w:t xml:space="preserve"> oraz</w:t>
      </w:r>
      <w:r w:rsidRPr="0008176A">
        <w:rPr>
          <w:rFonts w:ascii="Arial" w:eastAsiaTheme="minorHAnsi" w:hAnsi="Arial" w:cs="Arial"/>
          <w:color w:val="000000"/>
          <w:sz w:val="22"/>
          <w:szCs w:val="22"/>
          <w:lang w:val="pl-PL"/>
        </w:rPr>
        <w:t xml:space="preserve"> organizację </w:t>
      </w:r>
      <w:r w:rsidRPr="00AE093F">
        <w:rPr>
          <w:rFonts w:ascii="Arial" w:eastAsiaTheme="minorHAnsi" w:hAnsi="Arial" w:cs="Arial"/>
          <w:color w:val="000000"/>
          <w:sz w:val="22"/>
          <w:szCs w:val="22"/>
          <w:lang w:val="pl-PL"/>
        </w:rPr>
        <w:t>transportu uczestnika do Dzienn</w:t>
      </w:r>
      <w:r w:rsidRPr="0008176A">
        <w:rPr>
          <w:rFonts w:ascii="Arial" w:eastAsiaTheme="minorHAnsi" w:hAnsi="Arial" w:cs="Arial"/>
          <w:color w:val="000000"/>
          <w:sz w:val="22"/>
          <w:szCs w:val="22"/>
          <w:lang w:val="pl-PL"/>
        </w:rPr>
        <w:t>ego Domu „Senior+” w Wieprzu</w:t>
      </w:r>
      <w:r w:rsidRPr="00AE093F">
        <w:rPr>
          <w:rFonts w:ascii="Arial" w:eastAsiaTheme="minorHAnsi" w:hAnsi="Arial" w:cs="Arial"/>
          <w:color w:val="000000"/>
          <w:sz w:val="22"/>
          <w:szCs w:val="22"/>
          <w:lang w:val="pl-PL"/>
        </w:rPr>
        <w:t xml:space="preserve"> i z powrotem do miejsca zamieszkania. </w:t>
      </w:r>
    </w:p>
    <w:p w14:paraId="42628ABC" w14:textId="77777777" w:rsidR="0008176A" w:rsidRPr="0008176A" w:rsidRDefault="0008176A" w:rsidP="0008176A">
      <w:pPr>
        <w:jc w:val="both"/>
        <w:rPr>
          <w:rFonts w:ascii="Arial" w:eastAsiaTheme="minorHAnsi" w:hAnsi="Arial" w:cs="Arial"/>
          <w:color w:val="000000"/>
          <w:sz w:val="22"/>
          <w:szCs w:val="22"/>
          <w:lang w:val="pl-PL"/>
        </w:rPr>
      </w:pPr>
    </w:p>
    <w:p w14:paraId="59712EF4" w14:textId="77777777" w:rsidR="00AE093F" w:rsidRPr="00AE093F" w:rsidRDefault="0008176A" w:rsidP="00414879">
      <w:pPr>
        <w:autoSpaceDE w:val="0"/>
        <w:autoSpaceDN w:val="0"/>
        <w:adjustRightInd w:val="0"/>
        <w:spacing w:after="167"/>
        <w:jc w:val="both"/>
        <w:rPr>
          <w:rFonts w:ascii="Arial" w:eastAsiaTheme="minorHAnsi" w:hAnsi="Arial" w:cs="Arial"/>
          <w:color w:val="000000"/>
          <w:lang w:val="pl-PL"/>
        </w:rPr>
      </w:pPr>
      <w:r>
        <w:rPr>
          <w:rFonts w:ascii="Arial" w:eastAsiaTheme="minorHAnsi" w:hAnsi="Arial" w:cs="Arial"/>
          <w:color w:val="000000"/>
          <w:sz w:val="22"/>
          <w:szCs w:val="22"/>
          <w:lang w:val="pl-PL"/>
        </w:rPr>
        <w:t>7</w:t>
      </w:r>
      <w:r w:rsidR="00AE093F" w:rsidRPr="0008176A">
        <w:rPr>
          <w:rFonts w:ascii="Arial" w:eastAsiaTheme="minorHAnsi" w:hAnsi="Arial" w:cs="Arial"/>
          <w:color w:val="000000"/>
          <w:sz w:val="22"/>
          <w:szCs w:val="22"/>
          <w:lang w:val="pl-PL"/>
        </w:rPr>
        <w:t>. Pobyt w Dziennym Domu Senior+ będzie odpłatny. Opłata obejmować będzie korzystanie z usług świadczonych przez Dzienny Dom oraz wyżywi</w:t>
      </w:r>
      <w:r>
        <w:rPr>
          <w:rFonts w:ascii="Arial" w:eastAsiaTheme="minorHAnsi" w:hAnsi="Arial" w:cs="Arial"/>
          <w:color w:val="000000"/>
          <w:sz w:val="22"/>
          <w:szCs w:val="22"/>
          <w:lang w:val="pl-PL"/>
        </w:rPr>
        <w:t>enie. Zasady odpłatności zostały</w:t>
      </w:r>
      <w:r w:rsidR="00AE093F" w:rsidRPr="0008176A">
        <w:rPr>
          <w:rFonts w:ascii="Arial" w:eastAsiaTheme="minorHAnsi" w:hAnsi="Arial" w:cs="Arial"/>
          <w:color w:val="000000"/>
          <w:sz w:val="22"/>
          <w:szCs w:val="22"/>
          <w:lang w:val="pl-PL"/>
        </w:rPr>
        <w:t xml:space="preserve"> ure</w:t>
      </w:r>
      <w:r>
        <w:rPr>
          <w:rFonts w:ascii="Arial" w:eastAsiaTheme="minorHAnsi" w:hAnsi="Arial" w:cs="Arial"/>
          <w:color w:val="000000"/>
          <w:sz w:val="22"/>
          <w:szCs w:val="22"/>
          <w:lang w:val="pl-PL"/>
        </w:rPr>
        <w:t>gulowane uchwałą Rady Gminy Wieprz</w:t>
      </w:r>
      <w:r w:rsidR="00AE093F" w:rsidRPr="0008176A">
        <w:rPr>
          <w:rFonts w:ascii="Arial" w:eastAsiaTheme="minorHAnsi" w:hAnsi="Arial" w:cs="Arial"/>
          <w:color w:val="000000"/>
          <w:sz w:val="22"/>
          <w:szCs w:val="22"/>
          <w:lang w:val="pl-PL"/>
        </w:rPr>
        <w:t>.</w:t>
      </w:r>
      <w:r>
        <w:rPr>
          <w:rFonts w:ascii="Arial" w:eastAsiaTheme="minorHAnsi" w:hAnsi="Arial" w:cs="Arial"/>
          <w:color w:val="000000"/>
          <w:sz w:val="22"/>
          <w:szCs w:val="22"/>
          <w:lang w:val="pl-PL"/>
        </w:rPr>
        <w:t xml:space="preserve"> </w:t>
      </w:r>
      <w:r w:rsidR="00AE093F" w:rsidRPr="0008176A">
        <w:rPr>
          <w:rFonts w:ascii="Arial" w:eastAsiaTheme="minorHAnsi" w:hAnsi="Arial" w:cs="Arial"/>
          <w:color w:val="000000"/>
          <w:sz w:val="22"/>
          <w:szCs w:val="22"/>
          <w:lang w:val="pl-PL"/>
        </w:rPr>
        <w:t xml:space="preserve">Wysokość odpłaty zostanie ustalona w drodze indywidualnej decyzji administracyjnej </w:t>
      </w:r>
      <w:r>
        <w:rPr>
          <w:rFonts w:ascii="Arial" w:eastAsiaTheme="minorHAnsi" w:hAnsi="Arial" w:cs="Arial"/>
          <w:color w:val="000000"/>
          <w:sz w:val="22"/>
          <w:szCs w:val="22"/>
          <w:lang w:val="pl-PL"/>
        </w:rPr>
        <w:t xml:space="preserve">Dyrektora Gminnego Ośrodka Pomocy Społecznej </w:t>
      </w:r>
      <w:r w:rsidR="00414879">
        <w:rPr>
          <w:rFonts w:ascii="Arial" w:eastAsiaTheme="minorHAnsi" w:hAnsi="Arial" w:cs="Arial"/>
          <w:color w:val="000000"/>
          <w:sz w:val="22"/>
          <w:szCs w:val="22"/>
          <w:lang w:val="pl-PL"/>
        </w:rPr>
        <w:br/>
      </w:r>
      <w:r>
        <w:rPr>
          <w:rFonts w:ascii="Arial" w:eastAsiaTheme="minorHAnsi" w:hAnsi="Arial" w:cs="Arial"/>
          <w:color w:val="000000"/>
          <w:sz w:val="22"/>
          <w:szCs w:val="22"/>
          <w:lang w:val="pl-PL"/>
        </w:rPr>
        <w:t>z siedzibą w Wieprzu.</w:t>
      </w:r>
    </w:p>
    <w:p w14:paraId="66232C9E" w14:textId="77777777" w:rsidR="00AE093F" w:rsidRPr="00AE093F" w:rsidRDefault="00414879" w:rsidP="001A51E4">
      <w:pPr>
        <w:autoSpaceDE w:val="0"/>
        <w:autoSpaceDN w:val="0"/>
        <w:adjustRightInd w:val="0"/>
        <w:jc w:val="both"/>
        <w:rPr>
          <w:rFonts w:ascii="Arial" w:eastAsiaTheme="minorHAnsi" w:hAnsi="Arial" w:cs="Arial"/>
          <w:color w:val="000000"/>
          <w:sz w:val="22"/>
          <w:lang w:val="pl-PL"/>
        </w:rPr>
      </w:pPr>
      <w:r w:rsidRPr="00414879">
        <w:rPr>
          <w:rFonts w:ascii="Arial" w:eastAsiaTheme="minorHAnsi" w:hAnsi="Arial" w:cs="Arial"/>
          <w:color w:val="000000"/>
          <w:sz w:val="22"/>
          <w:lang w:val="pl-PL"/>
        </w:rPr>
        <w:t>8</w:t>
      </w:r>
      <w:r w:rsidR="00AE093F" w:rsidRPr="00AE093F">
        <w:rPr>
          <w:rFonts w:ascii="Arial" w:eastAsiaTheme="minorHAnsi" w:hAnsi="Arial" w:cs="Arial"/>
          <w:color w:val="000000"/>
          <w:sz w:val="22"/>
          <w:lang w:val="pl-PL"/>
        </w:rPr>
        <w:t>. Bezpośredni nadzór nad działalnością Dzienn</w:t>
      </w:r>
      <w:r>
        <w:rPr>
          <w:rFonts w:ascii="Arial" w:eastAsiaTheme="minorHAnsi" w:hAnsi="Arial" w:cs="Arial"/>
          <w:color w:val="000000"/>
          <w:sz w:val="22"/>
          <w:lang w:val="pl-PL"/>
        </w:rPr>
        <w:t xml:space="preserve">ego Domu „Senior+” w Wieprzu sprawuje </w:t>
      </w:r>
      <w:r w:rsidR="001A51E4">
        <w:rPr>
          <w:rFonts w:ascii="Arial" w:eastAsiaTheme="minorHAnsi" w:hAnsi="Arial" w:cs="Arial"/>
          <w:color w:val="000000"/>
          <w:sz w:val="22"/>
          <w:lang w:val="pl-PL"/>
        </w:rPr>
        <w:t>D</w:t>
      </w:r>
      <w:r>
        <w:rPr>
          <w:rFonts w:ascii="Arial" w:eastAsiaTheme="minorHAnsi" w:hAnsi="Arial" w:cs="Arial"/>
          <w:color w:val="000000"/>
          <w:sz w:val="22"/>
          <w:lang w:val="pl-PL"/>
        </w:rPr>
        <w:t xml:space="preserve">yrektor </w:t>
      </w:r>
      <w:r w:rsidR="00AE093F" w:rsidRPr="00AE093F">
        <w:rPr>
          <w:rFonts w:ascii="Arial" w:eastAsiaTheme="minorHAnsi" w:hAnsi="Arial" w:cs="Arial"/>
          <w:color w:val="000000"/>
          <w:sz w:val="22"/>
          <w:lang w:val="pl-PL"/>
        </w:rPr>
        <w:t>Gminnego Ośrodka</w:t>
      </w:r>
      <w:r>
        <w:rPr>
          <w:rFonts w:ascii="Arial" w:eastAsiaTheme="minorHAnsi" w:hAnsi="Arial" w:cs="Arial"/>
          <w:color w:val="000000"/>
          <w:sz w:val="22"/>
          <w:lang w:val="pl-PL"/>
        </w:rPr>
        <w:t xml:space="preserve"> Pomocy Społecznej w Wieprzu</w:t>
      </w:r>
      <w:r w:rsidR="00AE093F" w:rsidRPr="00AE093F">
        <w:rPr>
          <w:rFonts w:ascii="Arial" w:eastAsiaTheme="minorHAnsi" w:hAnsi="Arial" w:cs="Arial"/>
          <w:color w:val="000000"/>
          <w:sz w:val="22"/>
          <w:lang w:val="pl-PL"/>
        </w:rPr>
        <w:t xml:space="preserve">. </w:t>
      </w:r>
    </w:p>
    <w:p w14:paraId="6E738B67" w14:textId="77777777" w:rsidR="00AE093F" w:rsidRDefault="00AE093F" w:rsidP="00C069D0">
      <w:pPr>
        <w:rPr>
          <w:rFonts w:ascii="Arial" w:hAnsi="Arial" w:cs="Arial"/>
          <w:sz w:val="22"/>
          <w:szCs w:val="22"/>
          <w:lang w:val="pl-PL"/>
        </w:rPr>
      </w:pPr>
    </w:p>
    <w:p w14:paraId="61B7DEBC" w14:textId="77777777" w:rsidR="00E50F5C" w:rsidRDefault="00E50F5C" w:rsidP="00E50F5C">
      <w:pPr>
        <w:jc w:val="center"/>
        <w:rPr>
          <w:rFonts w:ascii="Arial" w:hAnsi="Arial" w:cs="Arial"/>
          <w:b/>
          <w:sz w:val="22"/>
          <w:szCs w:val="22"/>
          <w:lang w:val="pl-PL"/>
        </w:rPr>
      </w:pPr>
    </w:p>
    <w:p w14:paraId="65E8B6EC" w14:textId="77777777" w:rsidR="00E50F5C" w:rsidRDefault="00E50F5C" w:rsidP="00E50F5C">
      <w:pPr>
        <w:jc w:val="center"/>
        <w:rPr>
          <w:rFonts w:ascii="Arial" w:hAnsi="Arial" w:cs="Arial"/>
          <w:b/>
          <w:sz w:val="22"/>
          <w:szCs w:val="22"/>
          <w:lang w:val="pl-PL"/>
        </w:rPr>
      </w:pPr>
    </w:p>
    <w:p w14:paraId="2BBE79C4" w14:textId="77777777" w:rsidR="00E50F5C" w:rsidRDefault="00E50F5C" w:rsidP="00E50F5C">
      <w:pPr>
        <w:jc w:val="center"/>
        <w:rPr>
          <w:rFonts w:ascii="Arial" w:hAnsi="Arial" w:cs="Arial"/>
          <w:b/>
          <w:sz w:val="22"/>
          <w:szCs w:val="22"/>
          <w:lang w:val="pl-PL"/>
        </w:rPr>
      </w:pPr>
    </w:p>
    <w:p w14:paraId="45521B9C" w14:textId="77777777" w:rsidR="00BB0BD1" w:rsidRDefault="00BB0BD1" w:rsidP="00E50F5C">
      <w:pPr>
        <w:jc w:val="center"/>
        <w:rPr>
          <w:rFonts w:ascii="Arial" w:hAnsi="Arial" w:cs="Arial"/>
          <w:b/>
          <w:sz w:val="22"/>
          <w:szCs w:val="22"/>
          <w:lang w:val="pl-PL"/>
        </w:rPr>
      </w:pPr>
    </w:p>
    <w:p w14:paraId="79FA0D7B" w14:textId="77777777" w:rsidR="00BB0BD1" w:rsidRDefault="00BB0BD1" w:rsidP="00E50F5C">
      <w:pPr>
        <w:jc w:val="center"/>
        <w:rPr>
          <w:rFonts w:ascii="Arial" w:hAnsi="Arial" w:cs="Arial"/>
          <w:b/>
          <w:sz w:val="22"/>
          <w:szCs w:val="22"/>
          <w:lang w:val="pl-PL"/>
        </w:rPr>
      </w:pPr>
    </w:p>
    <w:p w14:paraId="08E41169" w14:textId="77777777" w:rsidR="00E50F5C" w:rsidRPr="00E50F5C" w:rsidRDefault="00E50F5C" w:rsidP="00E50F5C">
      <w:pPr>
        <w:jc w:val="center"/>
        <w:rPr>
          <w:rFonts w:ascii="Arial" w:hAnsi="Arial" w:cs="Arial"/>
          <w:b/>
          <w:sz w:val="22"/>
          <w:szCs w:val="22"/>
          <w:lang w:val="pl-PL"/>
        </w:rPr>
      </w:pPr>
      <w:r w:rsidRPr="00E50F5C">
        <w:rPr>
          <w:rFonts w:ascii="Arial" w:hAnsi="Arial" w:cs="Arial"/>
          <w:b/>
          <w:sz w:val="22"/>
          <w:szCs w:val="22"/>
          <w:lang w:val="pl-PL"/>
        </w:rPr>
        <w:lastRenderedPageBreak/>
        <w:t>§ 2.</w:t>
      </w:r>
    </w:p>
    <w:p w14:paraId="307CA803" w14:textId="77777777" w:rsidR="00E50F5C" w:rsidRPr="00E50F5C" w:rsidRDefault="00E50F5C" w:rsidP="00E50F5C">
      <w:pPr>
        <w:jc w:val="center"/>
        <w:rPr>
          <w:rFonts w:ascii="Arial" w:hAnsi="Arial" w:cs="Arial"/>
          <w:b/>
          <w:sz w:val="22"/>
          <w:szCs w:val="22"/>
          <w:lang w:val="pl-PL"/>
        </w:rPr>
      </w:pPr>
      <w:r w:rsidRPr="00E50F5C">
        <w:rPr>
          <w:rFonts w:ascii="Arial" w:hAnsi="Arial" w:cs="Arial"/>
          <w:b/>
          <w:sz w:val="22"/>
          <w:szCs w:val="22"/>
          <w:lang w:val="pl-PL"/>
        </w:rPr>
        <w:t>Rekrutacja uczestników</w:t>
      </w:r>
    </w:p>
    <w:p w14:paraId="39463DC7" w14:textId="77777777" w:rsidR="00E50F5C" w:rsidRPr="00E50F5C" w:rsidRDefault="00E50F5C" w:rsidP="00E50F5C">
      <w:pPr>
        <w:rPr>
          <w:rFonts w:ascii="Arial" w:hAnsi="Arial" w:cs="Arial"/>
          <w:sz w:val="22"/>
          <w:szCs w:val="22"/>
          <w:lang w:val="pl-PL"/>
        </w:rPr>
      </w:pPr>
    </w:p>
    <w:p w14:paraId="56BCC818" w14:textId="77777777" w:rsidR="00E50F5C" w:rsidRDefault="00E50F5C" w:rsidP="00163870">
      <w:pPr>
        <w:jc w:val="both"/>
        <w:rPr>
          <w:rFonts w:ascii="Arial" w:hAnsi="Arial" w:cs="Arial"/>
          <w:sz w:val="22"/>
          <w:szCs w:val="22"/>
          <w:lang w:val="pl-PL"/>
        </w:rPr>
      </w:pPr>
      <w:r w:rsidRPr="00E50F5C">
        <w:rPr>
          <w:rFonts w:ascii="Arial" w:hAnsi="Arial" w:cs="Arial"/>
          <w:sz w:val="22"/>
          <w:szCs w:val="22"/>
          <w:lang w:val="pl-PL"/>
        </w:rPr>
        <w:t>1. Uczestnikami Dziennego Domu „Senior+” są osoby:</w:t>
      </w:r>
    </w:p>
    <w:p w14:paraId="23552187" w14:textId="77777777" w:rsidR="00E50F5C" w:rsidRPr="00E50F5C" w:rsidRDefault="00E50F5C" w:rsidP="00163870">
      <w:pPr>
        <w:jc w:val="both"/>
        <w:rPr>
          <w:rFonts w:ascii="Arial" w:hAnsi="Arial" w:cs="Arial"/>
          <w:sz w:val="22"/>
          <w:szCs w:val="22"/>
          <w:lang w:val="pl-PL"/>
        </w:rPr>
      </w:pPr>
    </w:p>
    <w:p w14:paraId="13F40599" w14:textId="77777777" w:rsidR="00E50F5C" w:rsidRPr="00E50F5C" w:rsidRDefault="00C749AD" w:rsidP="00C749AD">
      <w:pPr>
        <w:ind w:left="567"/>
        <w:jc w:val="both"/>
        <w:rPr>
          <w:rFonts w:ascii="Arial" w:hAnsi="Arial" w:cs="Arial"/>
          <w:sz w:val="22"/>
          <w:szCs w:val="22"/>
          <w:lang w:val="pl-PL"/>
        </w:rPr>
      </w:pPr>
      <w:r>
        <w:rPr>
          <w:rFonts w:ascii="Arial" w:hAnsi="Arial" w:cs="Arial"/>
          <w:sz w:val="22"/>
          <w:szCs w:val="22"/>
          <w:lang w:val="pl-PL"/>
        </w:rPr>
        <w:t>1</w:t>
      </w:r>
      <w:r w:rsidR="00E50F5C" w:rsidRPr="00E50F5C">
        <w:rPr>
          <w:rFonts w:ascii="Arial" w:hAnsi="Arial" w:cs="Arial"/>
          <w:sz w:val="22"/>
          <w:szCs w:val="22"/>
          <w:lang w:val="pl-PL"/>
        </w:rPr>
        <w:t>) zamie</w:t>
      </w:r>
      <w:r w:rsidR="00E50F5C">
        <w:rPr>
          <w:rFonts w:ascii="Arial" w:hAnsi="Arial" w:cs="Arial"/>
          <w:sz w:val="22"/>
          <w:szCs w:val="22"/>
          <w:lang w:val="pl-PL"/>
        </w:rPr>
        <w:t>szkałe na terenie Gminy Wieprz</w:t>
      </w:r>
      <w:r w:rsidR="00E50F5C" w:rsidRPr="00E50F5C">
        <w:rPr>
          <w:rFonts w:ascii="Arial" w:hAnsi="Arial" w:cs="Arial"/>
          <w:sz w:val="22"/>
          <w:szCs w:val="22"/>
          <w:lang w:val="pl-PL"/>
        </w:rPr>
        <w:t>;</w:t>
      </w:r>
    </w:p>
    <w:p w14:paraId="138771FC" w14:textId="77777777" w:rsidR="00E50F5C" w:rsidRPr="00E50F5C" w:rsidRDefault="00C749AD" w:rsidP="00C749AD">
      <w:pPr>
        <w:ind w:left="567"/>
        <w:jc w:val="both"/>
        <w:rPr>
          <w:rFonts w:ascii="Arial" w:hAnsi="Arial" w:cs="Arial"/>
          <w:sz w:val="22"/>
          <w:szCs w:val="22"/>
          <w:lang w:val="pl-PL"/>
        </w:rPr>
      </w:pPr>
      <w:r>
        <w:rPr>
          <w:rFonts w:ascii="Arial" w:hAnsi="Arial" w:cs="Arial"/>
          <w:sz w:val="22"/>
          <w:szCs w:val="22"/>
          <w:lang w:val="pl-PL"/>
        </w:rPr>
        <w:t>2</w:t>
      </w:r>
      <w:r w:rsidR="00E50F5C" w:rsidRPr="00E50F5C">
        <w:rPr>
          <w:rFonts w:ascii="Arial" w:hAnsi="Arial" w:cs="Arial"/>
          <w:sz w:val="22"/>
          <w:szCs w:val="22"/>
          <w:lang w:val="pl-PL"/>
        </w:rPr>
        <w:t>) w wieku powyżej 60 rok życia;</w:t>
      </w:r>
    </w:p>
    <w:p w14:paraId="4E2C9B40" w14:textId="77777777" w:rsidR="00E50F5C" w:rsidRPr="00E50F5C" w:rsidRDefault="00C749AD" w:rsidP="00C749AD">
      <w:pPr>
        <w:ind w:left="567"/>
        <w:jc w:val="both"/>
        <w:rPr>
          <w:rFonts w:ascii="Arial" w:hAnsi="Arial" w:cs="Arial"/>
          <w:sz w:val="22"/>
          <w:szCs w:val="22"/>
          <w:lang w:val="pl-PL"/>
        </w:rPr>
      </w:pPr>
      <w:r>
        <w:rPr>
          <w:rFonts w:ascii="Arial" w:hAnsi="Arial" w:cs="Arial"/>
          <w:sz w:val="22"/>
          <w:szCs w:val="22"/>
          <w:lang w:val="pl-PL"/>
        </w:rPr>
        <w:t>3</w:t>
      </w:r>
      <w:r w:rsidR="00E50F5C" w:rsidRPr="00E50F5C">
        <w:rPr>
          <w:rFonts w:ascii="Arial" w:hAnsi="Arial" w:cs="Arial"/>
          <w:sz w:val="22"/>
          <w:szCs w:val="22"/>
          <w:lang w:val="pl-PL"/>
        </w:rPr>
        <w:t>) nieaktywne zawodowo;</w:t>
      </w:r>
    </w:p>
    <w:p w14:paraId="204CC3C3" w14:textId="77777777" w:rsidR="00E50F5C" w:rsidRDefault="00C749AD" w:rsidP="00C749AD">
      <w:pPr>
        <w:ind w:left="567"/>
        <w:jc w:val="both"/>
        <w:rPr>
          <w:rFonts w:ascii="Arial" w:hAnsi="Arial" w:cs="Arial"/>
          <w:sz w:val="22"/>
          <w:szCs w:val="22"/>
          <w:lang w:val="pl-PL"/>
        </w:rPr>
      </w:pPr>
      <w:r>
        <w:rPr>
          <w:rFonts w:ascii="Arial" w:hAnsi="Arial" w:cs="Arial"/>
          <w:sz w:val="22"/>
          <w:szCs w:val="22"/>
          <w:lang w:val="pl-PL"/>
        </w:rPr>
        <w:t>4</w:t>
      </w:r>
      <w:r w:rsidR="00E50F5C" w:rsidRPr="00E50F5C">
        <w:rPr>
          <w:rFonts w:ascii="Arial" w:hAnsi="Arial" w:cs="Arial"/>
          <w:sz w:val="22"/>
          <w:szCs w:val="22"/>
          <w:lang w:val="pl-PL"/>
        </w:rPr>
        <w:t>) samodzielne lub wymagające częściowej opieki w czynnościach dnia codziennego.</w:t>
      </w:r>
    </w:p>
    <w:p w14:paraId="3BFEDDB1" w14:textId="77777777" w:rsidR="008D4BEA" w:rsidRPr="00E50F5C" w:rsidRDefault="008D4BEA" w:rsidP="00163870">
      <w:pPr>
        <w:jc w:val="both"/>
        <w:rPr>
          <w:rFonts w:ascii="Arial" w:hAnsi="Arial" w:cs="Arial"/>
          <w:sz w:val="22"/>
          <w:szCs w:val="22"/>
          <w:lang w:val="pl-PL"/>
        </w:rPr>
      </w:pPr>
    </w:p>
    <w:p w14:paraId="3B8B9E93" w14:textId="77777777" w:rsidR="00E50F5C" w:rsidRDefault="00E50F5C" w:rsidP="00163870">
      <w:pPr>
        <w:jc w:val="both"/>
        <w:rPr>
          <w:rFonts w:ascii="Arial" w:hAnsi="Arial" w:cs="Arial"/>
          <w:sz w:val="22"/>
          <w:szCs w:val="22"/>
          <w:lang w:val="pl-PL"/>
        </w:rPr>
      </w:pPr>
      <w:r w:rsidRPr="00E50F5C">
        <w:rPr>
          <w:rFonts w:ascii="Arial" w:hAnsi="Arial" w:cs="Arial"/>
          <w:sz w:val="22"/>
          <w:szCs w:val="22"/>
          <w:lang w:val="pl-PL"/>
        </w:rPr>
        <w:t>2. Rekrutacja uczestników ubiegających się o objęcie działaniami Dziennego</w:t>
      </w:r>
      <w:r w:rsidR="008D4BEA">
        <w:rPr>
          <w:rFonts w:ascii="Arial" w:hAnsi="Arial" w:cs="Arial"/>
          <w:sz w:val="22"/>
          <w:szCs w:val="22"/>
          <w:lang w:val="pl-PL"/>
        </w:rPr>
        <w:t xml:space="preserve"> Domu „Senior+” w Wieprzu</w:t>
      </w:r>
      <w:r w:rsidR="00BB0BD1">
        <w:rPr>
          <w:rFonts w:ascii="Arial" w:hAnsi="Arial" w:cs="Arial"/>
          <w:sz w:val="22"/>
          <w:szCs w:val="22"/>
          <w:lang w:val="pl-PL"/>
        </w:rPr>
        <w:t xml:space="preserve"> rozpoczyna się od dnia 25 listopada</w:t>
      </w:r>
      <w:r w:rsidRPr="00E50F5C">
        <w:rPr>
          <w:rFonts w:ascii="Arial" w:hAnsi="Arial" w:cs="Arial"/>
          <w:sz w:val="22"/>
          <w:szCs w:val="22"/>
          <w:lang w:val="pl-PL"/>
        </w:rPr>
        <w:t xml:space="preserve"> 201</w:t>
      </w:r>
      <w:r w:rsidR="008D4BEA">
        <w:rPr>
          <w:rFonts w:ascii="Arial" w:hAnsi="Arial" w:cs="Arial"/>
          <w:sz w:val="22"/>
          <w:szCs w:val="22"/>
          <w:lang w:val="pl-PL"/>
        </w:rPr>
        <w:t>9</w:t>
      </w:r>
      <w:r w:rsidRPr="00E50F5C">
        <w:rPr>
          <w:rFonts w:ascii="Arial" w:hAnsi="Arial" w:cs="Arial"/>
          <w:sz w:val="22"/>
          <w:szCs w:val="22"/>
          <w:lang w:val="pl-PL"/>
        </w:rPr>
        <w:t xml:space="preserve"> r. i trwać będzie w sposób ciągły, </w:t>
      </w:r>
      <w:r w:rsidR="0047168F">
        <w:rPr>
          <w:rFonts w:ascii="Arial" w:hAnsi="Arial" w:cs="Arial"/>
          <w:sz w:val="22"/>
          <w:szCs w:val="22"/>
          <w:lang w:val="pl-PL"/>
        </w:rPr>
        <w:br/>
      </w:r>
      <w:r w:rsidRPr="00E50F5C">
        <w:rPr>
          <w:rFonts w:ascii="Arial" w:hAnsi="Arial" w:cs="Arial"/>
          <w:sz w:val="22"/>
          <w:szCs w:val="22"/>
          <w:lang w:val="pl-PL"/>
        </w:rPr>
        <w:t>do odwołania.</w:t>
      </w:r>
    </w:p>
    <w:p w14:paraId="764F4DFB" w14:textId="77777777" w:rsidR="0047168F" w:rsidRDefault="0047168F" w:rsidP="00163870">
      <w:pPr>
        <w:jc w:val="both"/>
        <w:rPr>
          <w:rFonts w:ascii="Arial" w:hAnsi="Arial" w:cs="Arial"/>
          <w:sz w:val="22"/>
          <w:szCs w:val="22"/>
          <w:lang w:val="pl-PL"/>
        </w:rPr>
      </w:pPr>
    </w:p>
    <w:p w14:paraId="5B6F9B8E" w14:textId="77777777" w:rsidR="0047168F" w:rsidRPr="0047168F" w:rsidRDefault="0047168F" w:rsidP="00163870">
      <w:pPr>
        <w:jc w:val="both"/>
        <w:rPr>
          <w:rFonts w:ascii="Arial" w:hAnsi="Arial" w:cs="Arial"/>
          <w:sz w:val="22"/>
          <w:szCs w:val="22"/>
          <w:lang w:val="pl-PL"/>
        </w:rPr>
      </w:pPr>
      <w:r>
        <w:rPr>
          <w:rFonts w:ascii="Arial" w:hAnsi="Arial" w:cs="Arial"/>
          <w:sz w:val="22"/>
          <w:szCs w:val="22"/>
          <w:lang w:val="pl-PL"/>
        </w:rPr>
        <w:t>3. D</w:t>
      </w:r>
      <w:r w:rsidRPr="0047168F">
        <w:rPr>
          <w:rFonts w:ascii="Arial" w:hAnsi="Arial" w:cs="Arial"/>
          <w:sz w:val="22"/>
          <w:szCs w:val="22"/>
          <w:lang w:val="pl-PL"/>
        </w:rPr>
        <w:t>eklaracje uczestników przyjmowane będą w</w:t>
      </w:r>
      <w:r>
        <w:rPr>
          <w:rFonts w:ascii="Arial" w:hAnsi="Arial" w:cs="Arial"/>
          <w:sz w:val="22"/>
          <w:szCs w:val="22"/>
          <w:lang w:val="pl-PL"/>
        </w:rPr>
        <w:t xml:space="preserve"> </w:t>
      </w:r>
      <w:r w:rsidR="006A3548">
        <w:rPr>
          <w:rFonts w:ascii="Arial" w:hAnsi="Arial" w:cs="Arial"/>
          <w:sz w:val="22"/>
          <w:szCs w:val="22"/>
          <w:lang w:val="pl-PL"/>
        </w:rPr>
        <w:t xml:space="preserve">siedzibie Gminnego Ośrodka Pomocy Społecznej z siedzibą </w:t>
      </w:r>
      <w:r w:rsidRPr="0047168F">
        <w:rPr>
          <w:rFonts w:ascii="Arial" w:hAnsi="Arial" w:cs="Arial"/>
          <w:sz w:val="22"/>
          <w:szCs w:val="22"/>
          <w:lang w:val="pl-PL"/>
        </w:rPr>
        <w:t xml:space="preserve">w Wieprzu </w:t>
      </w:r>
      <w:r w:rsidR="006A3548">
        <w:rPr>
          <w:rFonts w:ascii="Arial" w:hAnsi="Arial" w:cs="Arial"/>
          <w:sz w:val="22"/>
          <w:szCs w:val="22"/>
          <w:lang w:val="pl-PL"/>
        </w:rPr>
        <w:t xml:space="preserve">przy </w:t>
      </w:r>
      <w:r w:rsidRPr="0047168F">
        <w:rPr>
          <w:rFonts w:ascii="Arial" w:hAnsi="Arial" w:cs="Arial"/>
          <w:sz w:val="22"/>
          <w:szCs w:val="22"/>
          <w:lang w:val="pl-PL"/>
        </w:rPr>
        <w:t>ul. Wadowickiej 4, 34-122 Wieprz</w:t>
      </w:r>
      <w:r w:rsidR="006A3548">
        <w:rPr>
          <w:rFonts w:ascii="Arial" w:hAnsi="Arial" w:cs="Arial"/>
          <w:sz w:val="22"/>
          <w:szCs w:val="22"/>
          <w:lang w:val="pl-PL"/>
        </w:rPr>
        <w:t>,</w:t>
      </w:r>
      <w:r>
        <w:rPr>
          <w:rFonts w:ascii="Arial" w:hAnsi="Arial" w:cs="Arial"/>
          <w:sz w:val="22"/>
          <w:szCs w:val="22"/>
          <w:lang w:val="pl-PL"/>
        </w:rPr>
        <w:t xml:space="preserve"> </w:t>
      </w:r>
      <w:r w:rsidRPr="0047168F">
        <w:rPr>
          <w:rFonts w:ascii="Arial" w:hAnsi="Arial" w:cs="Arial"/>
          <w:sz w:val="22"/>
          <w:szCs w:val="22"/>
          <w:lang w:val="pl-PL"/>
        </w:rPr>
        <w:t>w godzinach pracy Ośrodka.</w:t>
      </w:r>
    </w:p>
    <w:p w14:paraId="63AF7CB6" w14:textId="77777777" w:rsidR="0047168F" w:rsidRDefault="0047168F" w:rsidP="00163870">
      <w:pPr>
        <w:jc w:val="both"/>
        <w:rPr>
          <w:rFonts w:ascii="Arial" w:hAnsi="Arial" w:cs="Arial"/>
          <w:sz w:val="22"/>
          <w:szCs w:val="22"/>
          <w:lang w:val="pl-PL"/>
        </w:rPr>
      </w:pPr>
    </w:p>
    <w:p w14:paraId="5E50420F" w14:textId="77777777" w:rsidR="00E50F5C" w:rsidRDefault="0047168F" w:rsidP="00163870">
      <w:pPr>
        <w:jc w:val="both"/>
        <w:rPr>
          <w:rFonts w:ascii="Arial" w:hAnsi="Arial" w:cs="Arial"/>
          <w:sz w:val="22"/>
          <w:szCs w:val="22"/>
          <w:lang w:val="pl-PL"/>
        </w:rPr>
      </w:pPr>
      <w:r>
        <w:rPr>
          <w:rFonts w:ascii="Arial" w:hAnsi="Arial" w:cs="Arial"/>
          <w:sz w:val="22"/>
          <w:szCs w:val="22"/>
          <w:lang w:val="pl-PL"/>
        </w:rPr>
        <w:t>4</w:t>
      </w:r>
      <w:r w:rsidR="00E50F5C" w:rsidRPr="00E50F5C">
        <w:rPr>
          <w:rFonts w:ascii="Arial" w:hAnsi="Arial" w:cs="Arial"/>
          <w:sz w:val="22"/>
          <w:szCs w:val="22"/>
          <w:lang w:val="pl-PL"/>
        </w:rPr>
        <w:t>. Pierwszeństwo do korzystania ze świadczeń Dzienn</w:t>
      </w:r>
      <w:r w:rsidR="008D4BEA">
        <w:rPr>
          <w:rFonts w:ascii="Arial" w:hAnsi="Arial" w:cs="Arial"/>
          <w:sz w:val="22"/>
          <w:szCs w:val="22"/>
          <w:lang w:val="pl-PL"/>
        </w:rPr>
        <w:t>ego Domu „Senior+” w Wieprzu</w:t>
      </w:r>
      <w:r w:rsidR="00E50F5C" w:rsidRPr="00E50F5C">
        <w:rPr>
          <w:rFonts w:ascii="Arial" w:hAnsi="Arial" w:cs="Arial"/>
          <w:sz w:val="22"/>
          <w:szCs w:val="22"/>
          <w:lang w:val="pl-PL"/>
        </w:rPr>
        <w:t xml:space="preserve"> mają osoby:</w:t>
      </w:r>
    </w:p>
    <w:p w14:paraId="48032186" w14:textId="77777777" w:rsidR="008D4BEA" w:rsidRPr="00E50F5C" w:rsidRDefault="008D4BEA" w:rsidP="00163870">
      <w:pPr>
        <w:jc w:val="both"/>
        <w:rPr>
          <w:rFonts w:ascii="Arial" w:hAnsi="Arial" w:cs="Arial"/>
          <w:sz w:val="22"/>
          <w:szCs w:val="22"/>
          <w:lang w:val="pl-PL"/>
        </w:rPr>
      </w:pPr>
    </w:p>
    <w:p w14:paraId="3B29F6FC" w14:textId="77777777" w:rsidR="008D4BEA" w:rsidRDefault="00C749AD" w:rsidP="00C749AD">
      <w:pPr>
        <w:ind w:left="567"/>
        <w:jc w:val="both"/>
        <w:rPr>
          <w:rFonts w:ascii="Arial" w:hAnsi="Arial" w:cs="Arial"/>
          <w:sz w:val="22"/>
          <w:szCs w:val="22"/>
          <w:lang w:val="pl-PL"/>
        </w:rPr>
      </w:pPr>
      <w:r>
        <w:rPr>
          <w:rFonts w:ascii="Arial" w:hAnsi="Arial" w:cs="Arial"/>
          <w:sz w:val="22"/>
          <w:szCs w:val="22"/>
          <w:lang w:val="pl-PL"/>
        </w:rPr>
        <w:t>1</w:t>
      </w:r>
      <w:r w:rsidR="008D4BEA" w:rsidRPr="008D4BEA">
        <w:rPr>
          <w:rFonts w:ascii="Arial" w:hAnsi="Arial" w:cs="Arial"/>
          <w:sz w:val="22"/>
          <w:szCs w:val="22"/>
          <w:lang w:val="pl-PL"/>
        </w:rPr>
        <w:t>) zagrożone ubóstwem lub wykl</w:t>
      </w:r>
      <w:r w:rsidR="008D4BEA">
        <w:rPr>
          <w:rFonts w:ascii="Arial" w:hAnsi="Arial" w:cs="Arial"/>
          <w:sz w:val="22"/>
          <w:szCs w:val="22"/>
          <w:lang w:val="pl-PL"/>
        </w:rPr>
        <w:t>uczeniem</w:t>
      </w:r>
      <w:r w:rsidR="006A3548">
        <w:rPr>
          <w:rFonts w:ascii="Arial" w:hAnsi="Arial" w:cs="Arial"/>
          <w:sz w:val="22"/>
          <w:szCs w:val="22"/>
          <w:lang w:val="pl-PL"/>
        </w:rPr>
        <w:t xml:space="preserve"> społecznym</w:t>
      </w:r>
      <w:r w:rsidR="008D4BEA" w:rsidRPr="008D4BEA">
        <w:rPr>
          <w:rFonts w:ascii="Arial" w:hAnsi="Arial" w:cs="Arial"/>
          <w:sz w:val="22"/>
          <w:szCs w:val="22"/>
          <w:lang w:val="pl-PL"/>
        </w:rPr>
        <w:t>, doświadczające</w:t>
      </w:r>
      <w:r w:rsidR="006A3548">
        <w:rPr>
          <w:rFonts w:ascii="Arial" w:hAnsi="Arial" w:cs="Arial"/>
          <w:sz w:val="22"/>
          <w:szCs w:val="22"/>
          <w:lang w:val="pl-PL"/>
        </w:rPr>
        <w:t xml:space="preserve"> wielokrotnego wykluczenia społecznego</w:t>
      </w:r>
      <w:r w:rsidR="008D4BEA" w:rsidRPr="008D4BEA">
        <w:rPr>
          <w:rFonts w:ascii="Arial" w:hAnsi="Arial" w:cs="Arial"/>
          <w:sz w:val="22"/>
          <w:szCs w:val="22"/>
          <w:lang w:val="pl-PL"/>
        </w:rPr>
        <w:t xml:space="preserve"> z powodu więcej niż jednej z przesłanek </w:t>
      </w:r>
      <w:r w:rsidR="006A3548">
        <w:rPr>
          <w:rFonts w:ascii="Arial" w:hAnsi="Arial" w:cs="Arial"/>
          <w:sz w:val="22"/>
          <w:szCs w:val="22"/>
          <w:lang w:val="pl-PL"/>
        </w:rPr>
        <w:t xml:space="preserve">(za spełnienie </w:t>
      </w:r>
      <w:r w:rsidR="00186823">
        <w:rPr>
          <w:rFonts w:ascii="Arial" w:hAnsi="Arial" w:cs="Arial"/>
          <w:sz w:val="22"/>
          <w:szCs w:val="22"/>
          <w:lang w:val="pl-PL"/>
        </w:rPr>
        <w:t xml:space="preserve">tego </w:t>
      </w:r>
      <w:r w:rsidR="006A3548">
        <w:rPr>
          <w:rFonts w:ascii="Arial" w:hAnsi="Arial" w:cs="Arial"/>
          <w:sz w:val="22"/>
          <w:szCs w:val="22"/>
          <w:lang w:val="pl-PL"/>
        </w:rPr>
        <w:t xml:space="preserve">kryterium przyznawane jest dodatkowe </w:t>
      </w:r>
      <w:r w:rsidR="008D4BEA" w:rsidRPr="008D4BEA">
        <w:rPr>
          <w:rFonts w:ascii="Arial" w:hAnsi="Arial" w:cs="Arial"/>
          <w:sz w:val="22"/>
          <w:szCs w:val="22"/>
          <w:lang w:val="pl-PL"/>
        </w:rPr>
        <w:t>+10 pkt</w:t>
      </w:r>
      <w:r w:rsidR="006A3548">
        <w:rPr>
          <w:rFonts w:ascii="Arial" w:hAnsi="Arial" w:cs="Arial"/>
          <w:sz w:val="22"/>
          <w:szCs w:val="22"/>
          <w:lang w:val="pl-PL"/>
        </w:rPr>
        <w:t>.);</w:t>
      </w:r>
    </w:p>
    <w:p w14:paraId="53F4EB33" w14:textId="77777777" w:rsidR="008D4BEA" w:rsidRDefault="008D4BEA" w:rsidP="00C749AD">
      <w:pPr>
        <w:ind w:left="567"/>
        <w:jc w:val="both"/>
        <w:rPr>
          <w:rFonts w:ascii="Arial" w:hAnsi="Arial" w:cs="Arial"/>
          <w:sz w:val="22"/>
          <w:szCs w:val="22"/>
          <w:lang w:val="pl-PL"/>
        </w:rPr>
      </w:pPr>
    </w:p>
    <w:p w14:paraId="75EFF291" w14:textId="77777777" w:rsidR="008D4BEA" w:rsidRDefault="00C749AD" w:rsidP="00C749AD">
      <w:pPr>
        <w:ind w:left="567"/>
        <w:jc w:val="both"/>
        <w:rPr>
          <w:rFonts w:ascii="Arial" w:hAnsi="Arial" w:cs="Arial"/>
          <w:sz w:val="22"/>
          <w:szCs w:val="22"/>
          <w:lang w:val="pl-PL"/>
        </w:rPr>
      </w:pPr>
      <w:r>
        <w:rPr>
          <w:rFonts w:ascii="Arial" w:hAnsi="Arial" w:cs="Arial"/>
          <w:sz w:val="22"/>
          <w:szCs w:val="22"/>
          <w:lang w:val="pl-PL"/>
        </w:rPr>
        <w:t>2</w:t>
      </w:r>
      <w:r w:rsidR="008D4BEA" w:rsidRPr="008D4BEA">
        <w:rPr>
          <w:rFonts w:ascii="Arial" w:hAnsi="Arial" w:cs="Arial"/>
          <w:sz w:val="22"/>
          <w:szCs w:val="22"/>
          <w:lang w:val="pl-PL"/>
        </w:rPr>
        <w:t>)</w:t>
      </w:r>
      <w:r w:rsidR="008D4BEA">
        <w:rPr>
          <w:rFonts w:ascii="Arial" w:hAnsi="Arial" w:cs="Arial"/>
          <w:sz w:val="22"/>
          <w:szCs w:val="22"/>
          <w:lang w:val="pl-PL"/>
        </w:rPr>
        <w:t xml:space="preserve"> o znacznym lub umiarkowanym stopniu </w:t>
      </w:r>
      <w:r w:rsidR="008D4BEA" w:rsidRPr="008D4BEA">
        <w:rPr>
          <w:rFonts w:ascii="Arial" w:hAnsi="Arial" w:cs="Arial"/>
          <w:sz w:val="22"/>
          <w:szCs w:val="22"/>
          <w:lang w:val="pl-PL"/>
        </w:rPr>
        <w:t>niepełnospr</w:t>
      </w:r>
      <w:r w:rsidR="008D4BEA">
        <w:rPr>
          <w:rFonts w:ascii="Arial" w:hAnsi="Arial" w:cs="Arial"/>
          <w:sz w:val="22"/>
          <w:szCs w:val="22"/>
          <w:lang w:val="pl-PL"/>
        </w:rPr>
        <w:t>awności</w:t>
      </w:r>
      <w:r w:rsidR="008D4BEA" w:rsidRPr="008D4BEA">
        <w:rPr>
          <w:rFonts w:ascii="Arial" w:hAnsi="Arial" w:cs="Arial"/>
          <w:sz w:val="22"/>
          <w:szCs w:val="22"/>
          <w:lang w:val="pl-PL"/>
        </w:rPr>
        <w:t xml:space="preserve"> </w:t>
      </w:r>
      <w:r w:rsidR="006A3548">
        <w:rPr>
          <w:rFonts w:ascii="Arial" w:hAnsi="Arial" w:cs="Arial"/>
          <w:sz w:val="22"/>
          <w:szCs w:val="22"/>
          <w:lang w:val="pl-PL"/>
        </w:rPr>
        <w:t>(+</w:t>
      </w:r>
      <w:r w:rsidR="008D4BEA" w:rsidRPr="008D4BEA">
        <w:rPr>
          <w:rFonts w:ascii="Arial" w:hAnsi="Arial" w:cs="Arial"/>
          <w:sz w:val="22"/>
          <w:szCs w:val="22"/>
          <w:lang w:val="pl-PL"/>
        </w:rPr>
        <w:t>10 pkt</w:t>
      </w:r>
      <w:r w:rsidR="006A3548">
        <w:rPr>
          <w:rFonts w:ascii="Arial" w:hAnsi="Arial" w:cs="Arial"/>
          <w:sz w:val="22"/>
          <w:szCs w:val="22"/>
          <w:lang w:val="pl-PL"/>
        </w:rPr>
        <w:t>.);</w:t>
      </w:r>
    </w:p>
    <w:p w14:paraId="1139AC39" w14:textId="77777777" w:rsidR="008D4BEA" w:rsidRPr="008D4BEA" w:rsidRDefault="008D4BEA" w:rsidP="00C749AD">
      <w:pPr>
        <w:ind w:left="567"/>
        <w:jc w:val="both"/>
        <w:rPr>
          <w:rFonts w:ascii="Arial" w:hAnsi="Arial" w:cs="Arial"/>
          <w:sz w:val="22"/>
          <w:szCs w:val="22"/>
          <w:lang w:val="pl-PL"/>
        </w:rPr>
      </w:pPr>
    </w:p>
    <w:p w14:paraId="6C90D0CF" w14:textId="77777777" w:rsidR="008D4BEA" w:rsidRDefault="00C749AD" w:rsidP="00C749AD">
      <w:pPr>
        <w:ind w:left="567"/>
        <w:jc w:val="both"/>
        <w:rPr>
          <w:rFonts w:ascii="Arial" w:hAnsi="Arial" w:cs="Arial"/>
          <w:sz w:val="22"/>
          <w:szCs w:val="22"/>
          <w:lang w:val="pl-PL"/>
        </w:rPr>
      </w:pPr>
      <w:r>
        <w:rPr>
          <w:rFonts w:ascii="Arial" w:hAnsi="Arial" w:cs="Arial"/>
          <w:sz w:val="22"/>
          <w:szCs w:val="22"/>
          <w:lang w:val="pl-PL"/>
        </w:rPr>
        <w:t>3</w:t>
      </w:r>
      <w:r w:rsidR="008D4BEA">
        <w:rPr>
          <w:rFonts w:ascii="Arial" w:hAnsi="Arial" w:cs="Arial"/>
          <w:sz w:val="22"/>
          <w:szCs w:val="22"/>
          <w:lang w:val="pl-PL"/>
        </w:rPr>
        <w:t xml:space="preserve">) z niepełnosprawnością </w:t>
      </w:r>
      <w:r w:rsidR="008D4BEA" w:rsidRPr="008D4BEA">
        <w:rPr>
          <w:rFonts w:ascii="Arial" w:hAnsi="Arial" w:cs="Arial"/>
          <w:sz w:val="22"/>
          <w:szCs w:val="22"/>
          <w:lang w:val="pl-PL"/>
        </w:rPr>
        <w:t>sprzężoną oraz osoby z zaburzeniami ps</w:t>
      </w:r>
      <w:r w:rsidR="008D4BEA">
        <w:rPr>
          <w:rFonts w:ascii="Arial" w:hAnsi="Arial" w:cs="Arial"/>
          <w:sz w:val="22"/>
          <w:szCs w:val="22"/>
          <w:lang w:val="pl-PL"/>
        </w:rPr>
        <w:t>ych</w:t>
      </w:r>
      <w:r w:rsidR="006A3548">
        <w:rPr>
          <w:rFonts w:ascii="Arial" w:hAnsi="Arial" w:cs="Arial"/>
          <w:sz w:val="22"/>
          <w:szCs w:val="22"/>
          <w:lang w:val="pl-PL"/>
        </w:rPr>
        <w:t>icznymi</w:t>
      </w:r>
      <w:r w:rsidR="008D4BEA">
        <w:rPr>
          <w:rFonts w:ascii="Arial" w:hAnsi="Arial" w:cs="Arial"/>
          <w:sz w:val="22"/>
          <w:szCs w:val="22"/>
          <w:lang w:val="pl-PL"/>
        </w:rPr>
        <w:t>, w tym osoby z niepełnosprawnością</w:t>
      </w:r>
      <w:r w:rsidR="008D4BEA" w:rsidRPr="008D4BEA">
        <w:rPr>
          <w:rFonts w:ascii="Arial" w:hAnsi="Arial" w:cs="Arial"/>
          <w:sz w:val="22"/>
          <w:szCs w:val="22"/>
          <w:lang w:val="pl-PL"/>
        </w:rPr>
        <w:t xml:space="preserve"> intelektualną i osoby z całościowymi zaburzeniami</w:t>
      </w:r>
      <w:r w:rsidR="008D4BEA">
        <w:rPr>
          <w:rFonts w:ascii="Arial" w:hAnsi="Arial" w:cs="Arial"/>
          <w:sz w:val="22"/>
          <w:szCs w:val="22"/>
          <w:lang w:val="pl-PL"/>
        </w:rPr>
        <w:t xml:space="preserve"> </w:t>
      </w:r>
      <w:r w:rsidR="006A3548">
        <w:rPr>
          <w:rFonts w:ascii="Arial" w:hAnsi="Arial" w:cs="Arial"/>
          <w:sz w:val="22"/>
          <w:szCs w:val="22"/>
          <w:lang w:val="pl-PL"/>
        </w:rPr>
        <w:t>rozwojowymi (+</w:t>
      </w:r>
      <w:r w:rsidR="008D4BEA" w:rsidRPr="008D4BEA">
        <w:rPr>
          <w:rFonts w:ascii="Arial" w:hAnsi="Arial" w:cs="Arial"/>
          <w:sz w:val="22"/>
          <w:szCs w:val="22"/>
          <w:lang w:val="pl-PL"/>
        </w:rPr>
        <w:t>10 pkt</w:t>
      </w:r>
      <w:r w:rsidR="006A3548">
        <w:rPr>
          <w:rFonts w:ascii="Arial" w:hAnsi="Arial" w:cs="Arial"/>
          <w:sz w:val="22"/>
          <w:szCs w:val="22"/>
          <w:lang w:val="pl-PL"/>
        </w:rPr>
        <w:t>);</w:t>
      </w:r>
    </w:p>
    <w:p w14:paraId="0AA787B1" w14:textId="77777777" w:rsidR="008D4BEA" w:rsidRPr="008D4BEA" w:rsidRDefault="008D4BEA" w:rsidP="00C749AD">
      <w:pPr>
        <w:ind w:left="567"/>
        <w:jc w:val="both"/>
        <w:rPr>
          <w:rFonts w:ascii="Arial" w:hAnsi="Arial" w:cs="Arial"/>
          <w:sz w:val="22"/>
          <w:szCs w:val="22"/>
          <w:lang w:val="pl-PL"/>
        </w:rPr>
      </w:pPr>
    </w:p>
    <w:p w14:paraId="580D59C1" w14:textId="77777777" w:rsidR="008D4BEA" w:rsidRDefault="00C749AD" w:rsidP="00C749AD">
      <w:pPr>
        <w:ind w:left="567"/>
        <w:jc w:val="both"/>
        <w:rPr>
          <w:rFonts w:ascii="Arial" w:hAnsi="Arial" w:cs="Arial"/>
          <w:sz w:val="22"/>
          <w:szCs w:val="22"/>
          <w:lang w:val="pl-PL"/>
        </w:rPr>
      </w:pPr>
      <w:r>
        <w:rPr>
          <w:rFonts w:ascii="Arial" w:hAnsi="Arial" w:cs="Arial"/>
          <w:sz w:val="22"/>
          <w:szCs w:val="22"/>
          <w:lang w:val="pl-PL"/>
        </w:rPr>
        <w:t>4</w:t>
      </w:r>
      <w:r w:rsidR="006A3548">
        <w:rPr>
          <w:rFonts w:ascii="Arial" w:hAnsi="Arial" w:cs="Arial"/>
          <w:sz w:val="22"/>
          <w:szCs w:val="22"/>
          <w:lang w:val="pl-PL"/>
        </w:rPr>
        <w:t>) z</w:t>
      </w:r>
      <w:r w:rsidR="00186823">
        <w:rPr>
          <w:rFonts w:ascii="Arial" w:hAnsi="Arial" w:cs="Arial"/>
          <w:sz w:val="22"/>
          <w:szCs w:val="22"/>
          <w:lang w:val="pl-PL"/>
        </w:rPr>
        <w:t xml:space="preserve"> innymi</w:t>
      </w:r>
      <w:r w:rsidR="006A3548">
        <w:rPr>
          <w:rFonts w:ascii="Arial" w:hAnsi="Arial" w:cs="Arial"/>
          <w:sz w:val="22"/>
          <w:szCs w:val="22"/>
          <w:lang w:val="pl-PL"/>
        </w:rPr>
        <w:t xml:space="preserve"> niepełnosprawnościami</w:t>
      </w:r>
      <w:r w:rsidR="00186823">
        <w:rPr>
          <w:rFonts w:ascii="Arial" w:hAnsi="Arial" w:cs="Arial"/>
          <w:sz w:val="22"/>
          <w:szCs w:val="22"/>
          <w:lang w:val="pl-PL"/>
        </w:rPr>
        <w:t xml:space="preserve"> niż wymienione w pkt. 3</w:t>
      </w:r>
      <w:r w:rsidR="006A3548">
        <w:rPr>
          <w:rFonts w:ascii="Arial" w:hAnsi="Arial" w:cs="Arial"/>
          <w:sz w:val="22"/>
          <w:szCs w:val="22"/>
          <w:lang w:val="pl-PL"/>
        </w:rPr>
        <w:t xml:space="preserve"> i osoby</w:t>
      </w:r>
      <w:r w:rsidR="008D4BEA" w:rsidRPr="008D4BEA">
        <w:rPr>
          <w:rFonts w:ascii="Arial" w:hAnsi="Arial" w:cs="Arial"/>
          <w:sz w:val="22"/>
          <w:szCs w:val="22"/>
          <w:lang w:val="pl-PL"/>
        </w:rPr>
        <w:t xml:space="preserve"> nies</w:t>
      </w:r>
      <w:r w:rsidR="006A3548">
        <w:rPr>
          <w:rFonts w:ascii="Arial" w:hAnsi="Arial" w:cs="Arial"/>
          <w:sz w:val="22"/>
          <w:szCs w:val="22"/>
          <w:lang w:val="pl-PL"/>
        </w:rPr>
        <w:t>amodzielne</w:t>
      </w:r>
      <w:r w:rsidR="008D4BEA" w:rsidRPr="008D4BEA">
        <w:rPr>
          <w:rFonts w:ascii="Arial" w:hAnsi="Arial" w:cs="Arial"/>
          <w:sz w:val="22"/>
          <w:szCs w:val="22"/>
          <w:lang w:val="pl-PL"/>
        </w:rPr>
        <w:t>, których dochód nie przekracza 150% kryterium dochodowego na os</w:t>
      </w:r>
      <w:r w:rsidR="006A3548">
        <w:rPr>
          <w:rFonts w:ascii="Arial" w:hAnsi="Arial" w:cs="Arial"/>
          <w:sz w:val="22"/>
          <w:szCs w:val="22"/>
          <w:lang w:val="pl-PL"/>
        </w:rPr>
        <w:t>obę</w:t>
      </w:r>
      <w:r w:rsidR="008D4BEA" w:rsidRPr="008D4BEA">
        <w:rPr>
          <w:rFonts w:ascii="Arial" w:hAnsi="Arial" w:cs="Arial"/>
          <w:sz w:val="22"/>
          <w:szCs w:val="22"/>
          <w:lang w:val="pl-PL"/>
        </w:rPr>
        <w:t xml:space="preserve"> samotnie gospodarującą lub</w:t>
      </w:r>
      <w:r w:rsidR="008D4BEA">
        <w:rPr>
          <w:rFonts w:ascii="Arial" w:hAnsi="Arial" w:cs="Arial"/>
          <w:sz w:val="22"/>
          <w:szCs w:val="22"/>
          <w:lang w:val="pl-PL"/>
        </w:rPr>
        <w:t xml:space="preserve"> </w:t>
      </w:r>
      <w:r w:rsidR="006A3548">
        <w:rPr>
          <w:rFonts w:ascii="Arial" w:hAnsi="Arial" w:cs="Arial"/>
          <w:sz w:val="22"/>
          <w:szCs w:val="22"/>
          <w:lang w:val="pl-PL"/>
        </w:rPr>
        <w:t>na osobę</w:t>
      </w:r>
      <w:r w:rsidR="008D4BEA" w:rsidRPr="008D4BEA">
        <w:rPr>
          <w:rFonts w:ascii="Arial" w:hAnsi="Arial" w:cs="Arial"/>
          <w:sz w:val="22"/>
          <w:szCs w:val="22"/>
          <w:lang w:val="pl-PL"/>
        </w:rPr>
        <w:t xml:space="preserve"> </w:t>
      </w:r>
      <w:r w:rsidR="006A3548">
        <w:rPr>
          <w:rFonts w:ascii="Arial" w:hAnsi="Arial" w:cs="Arial"/>
          <w:sz w:val="22"/>
          <w:szCs w:val="22"/>
          <w:lang w:val="pl-PL"/>
        </w:rPr>
        <w:t xml:space="preserve">w rodzinie </w:t>
      </w:r>
      <w:r w:rsidR="008D4BEA" w:rsidRPr="008D4BEA">
        <w:rPr>
          <w:rFonts w:ascii="Arial" w:hAnsi="Arial" w:cs="Arial"/>
          <w:sz w:val="22"/>
          <w:szCs w:val="22"/>
          <w:lang w:val="pl-PL"/>
        </w:rPr>
        <w:t>na podst</w:t>
      </w:r>
      <w:r w:rsidR="00186823">
        <w:rPr>
          <w:rFonts w:ascii="Arial" w:hAnsi="Arial" w:cs="Arial"/>
          <w:sz w:val="22"/>
          <w:szCs w:val="22"/>
          <w:lang w:val="pl-PL"/>
        </w:rPr>
        <w:t>awie</w:t>
      </w:r>
      <w:r w:rsidR="008D4BEA" w:rsidRPr="008D4BEA">
        <w:rPr>
          <w:rFonts w:ascii="Arial" w:hAnsi="Arial" w:cs="Arial"/>
          <w:sz w:val="22"/>
          <w:szCs w:val="22"/>
          <w:lang w:val="pl-PL"/>
        </w:rPr>
        <w:t xml:space="preserve"> ustawy z dnia 12 marca 2004 r. </w:t>
      </w:r>
      <w:r w:rsidR="00186823">
        <w:rPr>
          <w:rFonts w:ascii="Arial" w:hAnsi="Arial" w:cs="Arial"/>
          <w:sz w:val="22"/>
          <w:szCs w:val="22"/>
          <w:lang w:val="pl-PL"/>
        </w:rPr>
        <w:br/>
      </w:r>
      <w:r w:rsidR="008D4BEA" w:rsidRPr="008D4BEA">
        <w:rPr>
          <w:rFonts w:ascii="Arial" w:hAnsi="Arial" w:cs="Arial"/>
          <w:sz w:val="22"/>
          <w:szCs w:val="22"/>
          <w:lang w:val="pl-PL"/>
        </w:rPr>
        <w:t>o pomocy społeczn</w:t>
      </w:r>
      <w:r w:rsidR="008D4BEA" w:rsidRPr="0002412F">
        <w:rPr>
          <w:rFonts w:ascii="Arial" w:hAnsi="Arial" w:cs="Arial"/>
          <w:sz w:val="22"/>
          <w:szCs w:val="22"/>
          <w:lang w:val="pl-PL"/>
        </w:rPr>
        <w:t>ej - w przypadku usług asystenckich i opiekuńczych</w:t>
      </w:r>
      <w:r w:rsidR="008D4BEA" w:rsidRPr="008D4BEA">
        <w:rPr>
          <w:rFonts w:ascii="Arial" w:hAnsi="Arial" w:cs="Arial"/>
          <w:sz w:val="22"/>
          <w:szCs w:val="22"/>
          <w:lang w:val="pl-PL"/>
        </w:rPr>
        <w:t xml:space="preserve"> </w:t>
      </w:r>
      <w:r w:rsidR="006A3548">
        <w:rPr>
          <w:rFonts w:ascii="Arial" w:hAnsi="Arial" w:cs="Arial"/>
          <w:sz w:val="22"/>
          <w:szCs w:val="22"/>
          <w:lang w:val="pl-PL"/>
        </w:rPr>
        <w:t>(</w:t>
      </w:r>
      <w:r w:rsidR="008D4BEA" w:rsidRPr="008D4BEA">
        <w:rPr>
          <w:rFonts w:ascii="Arial" w:hAnsi="Arial" w:cs="Arial"/>
          <w:sz w:val="22"/>
          <w:szCs w:val="22"/>
          <w:lang w:val="pl-PL"/>
        </w:rPr>
        <w:t xml:space="preserve">+10 </w:t>
      </w:r>
      <w:commentRangeStart w:id="0"/>
      <w:r w:rsidR="008D4BEA" w:rsidRPr="008D4BEA">
        <w:rPr>
          <w:rFonts w:ascii="Arial" w:hAnsi="Arial" w:cs="Arial"/>
          <w:sz w:val="22"/>
          <w:szCs w:val="22"/>
          <w:lang w:val="pl-PL"/>
        </w:rPr>
        <w:t>pkt</w:t>
      </w:r>
      <w:commentRangeEnd w:id="0"/>
      <w:r w:rsidR="00186823">
        <w:rPr>
          <w:rStyle w:val="Odwoaniedokomentarza"/>
        </w:rPr>
        <w:commentReference w:id="0"/>
      </w:r>
      <w:r w:rsidR="006A3548">
        <w:rPr>
          <w:rFonts w:ascii="Arial" w:hAnsi="Arial" w:cs="Arial"/>
          <w:sz w:val="22"/>
          <w:szCs w:val="22"/>
          <w:lang w:val="pl-PL"/>
        </w:rPr>
        <w:t>.);</w:t>
      </w:r>
    </w:p>
    <w:p w14:paraId="133933C2" w14:textId="77777777" w:rsidR="008D4BEA" w:rsidRPr="008D4BEA" w:rsidRDefault="008D4BEA" w:rsidP="00C749AD">
      <w:pPr>
        <w:ind w:left="567"/>
        <w:jc w:val="both"/>
        <w:rPr>
          <w:rFonts w:ascii="Arial" w:hAnsi="Arial" w:cs="Arial"/>
          <w:sz w:val="22"/>
          <w:szCs w:val="22"/>
          <w:lang w:val="pl-PL"/>
        </w:rPr>
      </w:pPr>
    </w:p>
    <w:p w14:paraId="14834982" w14:textId="77777777" w:rsidR="008D4BEA" w:rsidRDefault="00C749AD" w:rsidP="00C749AD">
      <w:pPr>
        <w:ind w:left="567"/>
        <w:jc w:val="both"/>
        <w:rPr>
          <w:rFonts w:ascii="Arial" w:hAnsi="Arial" w:cs="Arial"/>
          <w:sz w:val="22"/>
          <w:szCs w:val="22"/>
          <w:lang w:val="pl-PL"/>
        </w:rPr>
      </w:pPr>
      <w:r>
        <w:rPr>
          <w:rFonts w:ascii="Arial" w:hAnsi="Arial" w:cs="Arial"/>
          <w:sz w:val="22"/>
          <w:szCs w:val="22"/>
          <w:lang w:val="pl-PL"/>
        </w:rPr>
        <w:t>5</w:t>
      </w:r>
      <w:r w:rsidR="008D4BEA" w:rsidRPr="008D4BEA">
        <w:rPr>
          <w:rFonts w:ascii="Arial" w:hAnsi="Arial" w:cs="Arial"/>
          <w:sz w:val="22"/>
          <w:szCs w:val="22"/>
          <w:lang w:val="pl-PL"/>
        </w:rPr>
        <w:t>) korzysta</w:t>
      </w:r>
      <w:r w:rsidR="006A3548">
        <w:rPr>
          <w:rFonts w:ascii="Arial" w:hAnsi="Arial" w:cs="Arial"/>
          <w:sz w:val="22"/>
          <w:szCs w:val="22"/>
          <w:lang w:val="pl-PL"/>
        </w:rPr>
        <w:t>jące</w:t>
      </w:r>
      <w:r w:rsidR="008D4BEA" w:rsidRPr="008D4BEA">
        <w:rPr>
          <w:rFonts w:ascii="Arial" w:hAnsi="Arial" w:cs="Arial"/>
          <w:sz w:val="22"/>
          <w:szCs w:val="22"/>
          <w:lang w:val="pl-PL"/>
        </w:rPr>
        <w:t xml:space="preserve"> z PO Pomoc Żywnościowa 2014-2020 (zakres wsparcia nie może powielać działań z PO PŻ w ramach działań towarzyszących) </w:t>
      </w:r>
      <w:r w:rsidR="006A3548">
        <w:rPr>
          <w:rFonts w:ascii="Arial" w:hAnsi="Arial" w:cs="Arial"/>
          <w:sz w:val="22"/>
          <w:szCs w:val="22"/>
          <w:lang w:val="pl-PL"/>
        </w:rPr>
        <w:t>(+</w:t>
      </w:r>
      <w:r w:rsidR="008D4BEA" w:rsidRPr="008D4BEA">
        <w:rPr>
          <w:rFonts w:ascii="Arial" w:hAnsi="Arial" w:cs="Arial"/>
          <w:sz w:val="22"/>
          <w:szCs w:val="22"/>
          <w:lang w:val="pl-PL"/>
        </w:rPr>
        <w:t>10pkt</w:t>
      </w:r>
      <w:r w:rsidR="006A3548">
        <w:rPr>
          <w:rFonts w:ascii="Arial" w:hAnsi="Arial" w:cs="Arial"/>
          <w:sz w:val="22"/>
          <w:szCs w:val="22"/>
          <w:lang w:val="pl-PL"/>
        </w:rPr>
        <w:t>.);</w:t>
      </w:r>
    </w:p>
    <w:p w14:paraId="0BA7C444" w14:textId="77777777" w:rsidR="008D4BEA" w:rsidRPr="008D4BEA" w:rsidRDefault="008D4BEA" w:rsidP="00C749AD">
      <w:pPr>
        <w:ind w:left="567"/>
        <w:jc w:val="both"/>
        <w:rPr>
          <w:rFonts w:ascii="Arial" w:hAnsi="Arial" w:cs="Arial"/>
          <w:sz w:val="22"/>
          <w:szCs w:val="22"/>
          <w:lang w:val="pl-PL"/>
        </w:rPr>
      </w:pPr>
    </w:p>
    <w:p w14:paraId="3E21157B" w14:textId="77777777" w:rsidR="006A3548" w:rsidRDefault="00C749AD" w:rsidP="00C749AD">
      <w:pPr>
        <w:ind w:left="567"/>
        <w:jc w:val="both"/>
        <w:rPr>
          <w:rFonts w:ascii="Arial" w:hAnsi="Arial" w:cs="Arial"/>
          <w:sz w:val="22"/>
          <w:szCs w:val="22"/>
          <w:lang w:val="pl-PL"/>
        </w:rPr>
      </w:pPr>
      <w:r>
        <w:rPr>
          <w:rFonts w:ascii="Arial" w:hAnsi="Arial" w:cs="Arial"/>
          <w:sz w:val="22"/>
          <w:szCs w:val="22"/>
          <w:lang w:val="pl-PL"/>
        </w:rPr>
        <w:t>6</w:t>
      </w:r>
      <w:r w:rsidR="006A3548">
        <w:rPr>
          <w:rFonts w:ascii="Arial" w:hAnsi="Arial" w:cs="Arial"/>
          <w:sz w:val="22"/>
          <w:szCs w:val="22"/>
          <w:lang w:val="pl-PL"/>
        </w:rPr>
        <w:t>) zagrożone</w:t>
      </w:r>
      <w:r w:rsidR="008D4BEA" w:rsidRPr="008D4BEA">
        <w:rPr>
          <w:rFonts w:ascii="Arial" w:hAnsi="Arial" w:cs="Arial"/>
          <w:sz w:val="22"/>
          <w:szCs w:val="22"/>
          <w:lang w:val="pl-PL"/>
        </w:rPr>
        <w:t xml:space="preserve"> ubóstwem lub wykluczeniem społecznym w związku z</w:t>
      </w:r>
      <w:r w:rsidR="006A3548">
        <w:rPr>
          <w:rFonts w:ascii="Arial" w:hAnsi="Arial" w:cs="Arial"/>
          <w:sz w:val="22"/>
          <w:szCs w:val="22"/>
          <w:lang w:val="pl-PL"/>
        </w:rPr>
        <w:t xml:space="preserve"> rewitalizacją obszarów zdegradowanych (+</w:t>
      </w:r>
      <w:r w:rsidR="008D4BEA" w:rsidRPr="008D4BEA">
        <w:rPr>
          <w:rFonts w:ascii="Arial" w:hAnsi="Arial" w:cs="Arial"/>
          <w:sz w:val="22"/>
          <w:szCs w:val="22"/>
          <w:lang w:val="pl-PL"/>
        </w:rPr>
        <w:t>10 pkt</w:t>
      </w:r>
      <w:r w:rsidR="006A3548">
        <w:rPr>
          <w:rFonts w:ascii="Arial" w:hAnsi="Arial" w:cs="Arial"/>
          <w:sz w:val="22"/>
          <w:szCs w:val="22"/>
          <w:lang w:val="pl-PL"/>
        </w:rPr>
        <w:t>.)</w:t>
      </w:r>
    </w:p>
    <w:p w14:paraId="1641F30B" w14:textId="77777777" w:rsidR="006A3548" w:rsidRDefault="006A3548" w:rsidP="00C749AD">
      <w:pPr>
        <w:ind w:left="567"/>
        <w:jc w:val="both"/>
        <w:rPr>
          <w:rFonts w:ascii="Arial" w:hAnsi="Arial" w:cs="Arial"/>
          <w:sz w:val="22"/>
          <w:szCs w:val="22"/>
          <w:lang w:val="pl-PL"/>
        </w:rPr>
      </w:pPr>
    </w:p>
    <w:p w14:paraId="7B159AED" w14:textId="77777777" w:rsidR="008D4BEA" w:rsidRDefault="006A3548" w:rsidP="00C749AD">
      <w:pPr>
        <w:ind w:left="567"/>
        <w:jc w:val="both"/>
        <w:rPr>
          <w:rFonts w:ascii="Arial" w:hAnsi="Arial" w:cs="Arial"/>
          <w:sz w:val="22"/>
          <w:szCs w:val="22"/>
          <w:lang w:val="pl-PL"/>
        </w:rPr>
      </w:pPr>
      <w:r>
        <w:rPr>
          <w:rFonts w:ascii="Arial" w:hAnsi="Arial" w:cs="Arial"/>
          <w:sz w:val="22"/>
          <w:szCs w:val="22"/>
          <w:lang w:val="pl-PL"/>
        </w:rPr>
        <w:t>o</w:t>
      </w:r>
      <w:r w:rsidR="008D4BEA" w:rsidRPr="008D4BEA">
        <w:rPr>
          <w:rFonts w:ascii="Arial" w:hAnsi="Arial" w:cs="Arial"/>
          <w:sz w:val="22"/>
          <w:szCs w:val="22"/>
          <w:lang w:val="pl-PL"/>
        </w:rPr>
        <w:t>raz:</w:t>
      </w:r>
    </w:p>
    <w:p w14:paraId="06E55D34" w14:textId="77777777" w:rsidR="008D4BEA" w:rsidRPr="008D4BEA" w:rsidRDefault="008D4BEA" w:rsidP="00C749AD">
      <w:pPr>
        <w:ind w:left="567"/>
        <w:jc w:val="both"/>
        <w:rPr>
          <w:rFonts w:ascii="Arial" w:hAnsi="Arial" w:cs="Arial"/>
          <w:sz w:val="22"/>
          <w:szCs w:val="22"/>
          <w:lang w:val="pl-PL"/>
        </w:rPr>
      </w:pPr>
    </w:p>
    <w:p w14:paraId="283544F8" w14:textId="77777777" w:rsidR="008D4BEA" w:rsidRDefault="00C749AD" w:rsidP="00C749AD">
      <w:pPr>
        <w:ind w:left="567"/>
        <w:jc w:val="both"/>
        <w:rPr>
          <w:rFonts w:ascii="Arial" w:hAnsi="Arial" w:cs="Arial"/>
          <w:sz w:val="22"/>
          <w:szCs w:val="22"/>
          <w:lang w:val="pl-PL"/>
        </w:rPr>
      </w:pPr>
      <w:r>
        <w:rPr>
          <w:rFonts w:ascii="Arial" w:hAnsi="Arial" w:cs="Arial"/>
          <w:sz w:val="22"/>
          <w:szCs w:val="22"/>
          <w:lang w:val="pl-PL"/>
        </w:rPr>
        <w:t>7</w:t>
      </w:r>
      <w:r w:rsidR="008D4BEA" w:rsidRPr="008D4BEA">
        <w:rPr>
          <w:rFonts w:ascii="Arial" w:hAnsi="Arial" w:cs="Arial"/>
          <w:sz w:val="22"/>
          <w:szCs w:val="22"/>
          <w:lang w:val="pl-PL"/>
        </w:rPr>
        <w:t>) zamieszkują</w:t>
      </w:r>
      <w:r w:rsidR="00186823">
        <w:rPr>
          <w:rFonts w:ascii="Arial" w:hAnsi="Arial" w:cs="Arial"/>
          <w:sz w:val="22"/>
          <w:szCs w:val="22"/>
          <w:lang w:val="pl-PL"/>
        </w:rPr>
        <w:t>ce</w:t>
      </w:r>
      <w:r w:rsidR="008D4BEA" w:rsidRPr="008D4BEA">
        <w:rPr>
          <w:rFonts w:ascii="Arial" w:hAnsi="Arial" w:cs="Arial"/>
          <w:sz w:val="22"/>
          <w:szCs w:val="22"/>
          <w:lang w:val="pl-PL"/>
        </w:rPr>
        <w:t xml:space="preserve"> samotnie </w:t>
      </w:r>
      <w:r w:rsidR="006A3548">
        <w:rPr>
          <w:rFonts w:ascii="Arial" w:hAnsi="Arial" w:cs="Arial"/>
          <w:sz w:val="22"/>
          <w:szCs w:val="22"/>
          <w:lang w:val="pl-PL"/>
        </w:rPr>
        <w:t>(</w:t>
      </w:r>
      <w:r w:rsidR="008D4BEA" w:rsidRPr="008D4BEA">
        <w:rPr>
          <w:rFonts w:ascii="Arial" w:hAnsi="Arial" w:cs="Arial"/>
          <w:sz w:val="22"/>
          <w:szCs w:val="22"/>
          <w:lang w:val="pl-PL"/>
        </w:rPr>
        <w:t>+5 pkt</w:t>
      </w:r>
      <w:r w:rsidR="006A3548">
        <w:rPr>
          <w:rFonts w:ascii="Arial" w:hAnsi="Arial" w:cs="Arial"/>
          <w:sz w:val="22"/>
          <w:szCs w:val="22"/>
          <w:lang w:val="pl-PL"/>
        </w:rPr>
        <w:t>.);</w:t>
      </w:r>
    </w:p>
    <w:p w14:paraId="1EA3B6F6" w14:textId="77777777" w:rsidR="008D4BEA" w:rsidRPr="008D4BEA" w:rsidRDefault="008D4BEA" w:rsidP="00C749AD">
      <w:pPr>
        <w:ind w:left="567"/>
        <w:jc w:val="both"/>
        <w:rPr>
          <w:rFonts w:ascii="Arial" w:hAnsi="Arial" w:cs="Arial"/>
          <w:sz w:val="22"/>
          <w:szCs w:val="22"/>
          <w:lang w:val="pl-PL"/>
        </w:rPr>
      </w:pPr>
    </w:p>
    <w:p w14:paraId="09AEBF2E" w14:textId="77777777" w:rsidR="008D4BEA" w:rsidRDefault="00C749AD" w:rsidP="00C749AD">
      <w:pPr>
        <w:ind w:left="567"/>
        <w:jc w:val="both"/>
        <w:rPr>
          <w:rFonts w:ascii="Arial" w:hAnsi="Arial" w:cs="Arial"/>
          <w:sz w:val="22"/>
          <w:szCs w:val="22"/>
          <w:lang w:val="pl-PL"/>
        </w:rPr>
      </w:pPr>
      <w:r>
        <w:rPr>
          <w:rFonts w:ascii="Arial" w:hAnsi="Arial" w:cs="Arial"/>
          <w:sz w:val="22"/>
          <w:szCs w:val="22"/>
          <w:lang w:val="pl-PL"/>
        </w:rPr>
        <w:t>8</w:t>
      </w:r>
      <w:r w:rsidR="008D4BEA" w:rsidRPr="008D4BEA">
        <w:rPr>
          <w:rFonts w:ascii="Arial" w:hAnsi="Arial" w:cs="Arial"/>
          <w:sz w:val="22"/>
          <w:szCs w:val="22"/>
          <w:lang w:val="pl-PL"/>
        </w:rPr>
        <w:t xml:space="preserve">) </w:t>
      </w:r>
      <w:r w:rsidR="00186823">
        <w:rPr>
          <w:rFonts w:ascii="Arial" w:hAnsi="Arial" w:cs="Arial"/>
          <w:sz w:val="22"/>
          <w:szCs w:val="22"/>
          <w:lang w:val="pl-PL"/>
        </w:rPr>
        <w:t xml:space="preserve">w przypadku których, </w:t>
      </w:r>
      <w:r w:rsidR="008D4BEA" w:rsidRPr="008D4BEA">
        <w:rPr>
          <w:rFonts w:ascii="Arial" w:hAnsi="Arial" w:cs="Arial"/>
          <w:sz w:val="22"/>
          <w:szCs w:val="22"/>
          <w:lang w:val="pl-PL"/>
        </w:rPr>
        <w:t xml:space="preserve">dochód na członka rodziny nie przekracza kwoty 529 zł. </w:t>
      </w:r>
      <w:r w:rsidR="006A3548">
        <w:rPr>
          <w:rFonts w:ascii="Arial" w:hAnsi="Arial" w:cs="Arial"/>
          <w:sz w:val="22"/>
          <w:szCs w:val="22"/>
          <w:lang w:val="pl-PL"/>
        </w:rPr>
        <w:t>(</w:t>
      </w:r>
      <w:r w:rsidR="008D4BEA" w:rsidRPr="008D4BEA">
        <w:rPr>
          <w:rFonts w:ascii="Arial" w:hAnsi="Arial" w:cs="Arial"/>
          <w:sz w:val="22"/>
          <w:szCs w:val="22"/>
          <w:lang w:val="pl-PL"/>
        </w:rPr>
        <w:t>+8 pkt</w:t>
      </w:r>
      <w:r w:rsidR="006A3548">
        <w:rPr>
          <w:rFonts w:ascii="Arial" w:hAnsi="Arial" w:cs="Arial"/>
          <w:sz w:val="22"/>
          <w:szCs w:val="22"/>
          <w:lang w:val="pl-PL"/>
        </w:rPr>
        <w:t>.);</w:t>
      </w:r>
    </w:p>
    <w:p w14:paraId="0FE909F3" w14:textId="77777777" w:rsidR="008D4BEA" w:rsidRPr="008D4BEA" w:rsidRDefault="008D4BEA" w:rsidP="00C749AD">
      <w:pPr>
        <w:ind w:left="567"/>
        <w:jc w:val="both"/>
        <w:rPr>
          <w:rFonts w:ascii="Arial" w:hAnsi="Arial" w:cs="Arial"/>
          <w:sz w:val="22"/>
          <w:szCs w:val="22"/>
          <w:lang w:val="pl-PL"/>
        </w:rPr>
      </w:pPr>
    </w:p>
    <w:p w14:paraId="7A2F78A1" w14:textId="77777777" w:rsidR="008D4BEA" w:rsidRDefault="00C749AD" w:rsidP="00C749AD">
      <w:pPr>
        <w:ind w:left="567"/>
        <w:jc w:val="both"/>
        <w:rPr>
          <w:rFonts w:ascii="Arial" w:hAnsi="Arial" w:cs="Arial"/>
          <w:sz w:val="22"/>
          <w:szCs w:val="22"/>
          <w:lang w:val="pl-PL"/>
        </w:rPr>
      </w:pPr>
      <w:r w:rsidRPr="0002412F">
        <w:rPr>
          <w:rFonts w:ascii="Arial" w:hAnsi="Arial" w:cs="Arial"/>
          <w:sz w:val="22"/>
          <w:szCs w:val="22"/>
          <w:lang w:val="pl-PL"/>
        </w:rPr>
        <w:t>9</w:t>
      </w:r>
      <w:r w:rsidR="008D4BEA" w:rsidRPr="0002412F">
        <w:rPr>
          <w:rFonts w:ascii="Arial" w:hAnsi="Arial" w:cs="Arial"/>
          <w:sz w:val="22"/>
          <w:szCs w:val="22"/>
          <w:lang w:val="pl-PL"/>
        </w:rPr>
        <w:t xml:space="preserve">) </w:t>
      </w:r>
      <w:r w:rsidR="00186823" w:rsidRPr="0002412F">
        <w:rPr>
          <w:rFonts w:ascii="Arial" w:hAnsi="Arial" w:cs="Arial"/>
          <w:sz w:val="22"/>
          <w:szCs w:val="22"/>
          <w:lang w:val="pl-PL"/>
        </w:rPr>
        <w:t xml:space="preserve">z pozytywną </w:t>
      </w:r>
      <w:r w:rsidR="008D4BEA" w:rsidRPr="0002412F">
        <w:rPr>
          <w:rFonts w:ascii="Arial" w:hAnsi="Arial" w:cs="Arial"/>
          <w:sz w:val="22"/>
          <w:szCs w:val="22"/>
          <w:lang w:val="pl-PL"/>
        </w:rPr>
        <w:t>opini</w:t>
      </w:r>
      <w:r w:rsidR="00186823" w:rsidRPr="0002412F">
        <w:rPr>
          <w:rFonts w:ascii="Arial" w:hAnsi="Arial" w:cs="Arial"/>
          <w:sz w:val="22"/>
          <w:szCs w:val="22"/>
          <w:lang w:val="pl-PL"/>
        </w:rPr>
        <w:t>ą</w:t>
      </w:r>
      <w:r w:rsidR="008D4BEA" w:rsidRPr="0002412F">
        <w:rPr>
          <w:rFonts w:ascii="Arial" w:hAnsi="Arial" w:cs="Arial"/>
          <w:sz w:val="22"/>
          <w:szCs w:val="22"/>
          <w:lang w:val="pl-PL"/>
        </w:rPr>
        <w:t xml:space="preserve"> pracownika socjalnego w wywiadzie środowiskowym </w:t>
      </w:r>
      <w:r w:rsidR="006A3548" w:rsidRPr="0002412F">
        <w:rPr>
          <w:rFonts w:ascii="Arial" w:hAnsi="Arial" w:cs="Arial"/>
          <w:sz w:val="22"/>
          <w:szCs w:val="22"/>
          <w:lang w:val="pl-PL"/>
        </w:rPr>
        <w:t xml:space="preserve">(+15 pkt </w:t>
      </w:r>
      <w:r w:rsidR="00186823" w:rsidRPr="0002412F">
        <w:rPr>
          <w:rFonts w:ascii="Arial" w:hAnsi="Arial" w:cs="Arial"/>
          <w:sz w:val="22"/>
          <w:szCs w:val="22"/>
          <w:lang w:val="pl-PL"/>
        </w:rPr>
        <w:br/>
      </w:r>
      <w:r w:rsidR="008D4BEA" w:rsidRPr="0002412F">
        <w:rPr>
          <w:rFonts w:ascii="Arial" w:hAnsi="Arial" w:cs="Arial"/>
          <w:sz w:val="22"/>
          <w:szCs w:val="22"/>
          <w:lang w:val="pl-PL"/>
        </w:rPr>
        <w:t>w oparciu o stan zdrowia, relacje rodzinne i społeczne, stan psych</w:t>
      </w:r>
      <w:r w:rsidR="00186823" w:rsidRPr="0002412F">
        <w:rPr>
          <w:rFonts w:ascii="Arial" w:hAnsi="Arial" w:cs="Arial"/>
          <w:sz w:val="22"/>
          <w:szCs w:val="22"/>
          <w:lang w:val="pl-PL"/>
        </w:rPr>
        <w:t>iczny</w:t>
      </w:r>
      <w:r w:rsidR="008D4BEA" w:rsidRPr="0002412F">
        <w:rPr>
          <w:rFonts w:ascii="Arial" w:hAnsi="Arial" w:cs="Arial"/>
          <w:sz w:val="22"/>
          <w:szCs w:val="22"/>
          <w:lang w:val="pl-PL"/>
        </w:rPr>
        <w:t>).</w:t>
      </w:r>
    </w:p>
    <w:p w14:paraId="0A33B207" w14:textId="77777777" w:rsidR="008D4BEA" w:rsidRPr="008D4BEA" w:rsidRDefault="008D4BEA" w:rsidP="00163870">
      <w:pPr>
        <w:jc w:val="both"/>
        <w:rPr>
          <w:rFonts w:ascii="Arial" w:hAnsi="Arial" w:cs="Arial"/>
          <w:sz w:val="22"/>
          <w:szCs w:val="22"/>
          <w:lang w:val="pl-PL"/>
        </w:rPr>
      </w:pPr>
    </w:p>
    <w:p w14:paraId="7C415BA1" w14:textId="77777777" w:rsidR="008D4BEA" w:rsidRDefault="0047168F" w:rsidP="00163870">
      <w:pPr>
        <w:jc w:val="both"/>
        <w:rPr>
          <w:rFonts w:ascii="Arial" w:hAnsi="Arial" w:cs="Arial"/>
          <w:sz w:val="22"/>
          <w:szCs w:val="22"/>
          <w:lang w:val="pl-PL"/>
        </w:rPr>
      </w:pPr>
      <w:r>
        <w:rPr>
          <w:rFonts w:ascii="Arial" w:hAnsi="Arial" w:cs="Arial"/>
          <w:sz w:val="22"/>
          <w:szCs w:val="22"/>
          <w:lang w:val="pl-PL"/>
        </w:rPr>
        <w:t>5</w:t>
      </w:r>
      <w:r w:rsidR="008D4BEA">
        <w:rPr>
          <w:rFonts w:ascii="Arial" w:hAnsi="Arial" w:cs="Arial"/>
          <w:sz w:val="22"/>
          <w:szCs w:val="22"/>
          <w:lang w:val="pl-PL"/>
        </w:rPr>
        <w:t xml:space="preserve">. </w:t>
      </w:r>
      <w:r w:rsidR="008D4BEA" w:rsidRPr="008D4BEA">
        <w:rPr>
          <w:rFonts w:ascii="Arial" w:hAnsi="Arial" w:cs="Arial"/>
          <w:sz w:val="22"/>
          <w:szCs w:val="22"/>
          <w:lang w:val="pl-PL"/>
        </w:rPr>
        <w:t xml:space="preserve">Weryfikacja kryteriów z pkt a-i) </w:t>
      </w:r>
      <w:r w:rsidR="008D4BEA">
        <w:rPr>
          <w:rFonts w:ascii="Arial" w:hAnsi="Arial" w:cs="Arial"/>
          <w:sz w:val="22"/>
          <w:szCs w:val="22"/>
          <w:lang w:val="pl-PL"/>
        </w:rPr>
        <w:t>odbywać będzie się na podstawie</w:t>
      </w:r>
      <w:r w:rsidR="008D4BEA" w:rsidRPr="008D4BEA">
        <w:rPr>
          <w:rFonts w:ascii="Arial" w:hAnsi="Arial" w:cs="Arial"/>
          <w:sz w:val="22"/>
          <w:szCs w:val="22"/>
          <w:lang w:val="pl-PL"/>
        </w:rPr>
        <w:t xml:space="preserve"> </w:t>
      </w:r>
      <w:r w:rsidR="008D4BEA">
        <w:rPr>
          <w:rFonts w:ascii="Arial" w:hAnsi="Arial" w:cs="Arial"/>
          <w:sz w:val="22"/>
          <w:szCs w:val="22"/>
          <w:lang w:val="pl-PL"/>
        </w:rPr>
        <w:t xml:space="preserve">danych zawartych </w:t>
      </w:r>
      <w:r w:rsidR="00163870">
        <w:rPr>
          <w:rFonts w:ascii="Arial" w:hAnsi="Arial" w:cs="Arial"/>
          <w:sz w:val="22"/>
          <w:szCs w:val="22"/>
          <w:lang w:val="pl-PL"/>
        </w:rPr>
        <w:br/>
      </w:r>
      <w:r w:rsidR="008D4BEA">
        <w:rPr>
          <w:rFonts w:ascii="Arial" w:hAnsi="Arial" w:cs="Arial"/>
          <w:sz w:val="22"/>
          <w:szCs w:val="22"/>
          <w:lang w:val="pl-PL"/>
        </w:rPr>
        <w:t>w wywiadzie środowiskowym</w:t>
      </w:r>
      <w:r w:rsidR="008D4BEA" w:rsidRPr="008D4BEA">
        <w:rPr>
          <w:rFonts w:ascii="Arial" w:hAnsi="Arial" w:cs="Arial"/>
          <w:sz w:val="22"/>
          <w:szCs w:val="22"/>
          <w:lang w:val="pl-PL"/>
        </w:rPr>
        <w:t>.</w:t>
      </w:r>
    </w:p>
    <w:p w14:paraId="72652C51" w14:textId="77777777" w:rsidR="008D4BEA" w:rsidRDefault="008D4BEA" w:rsidP="00163870">
      <w:pPr>
        <w:jc w:val="both"/>
        <w:rPr>
          <w:rFonts w:ascii="Arial" w:hAnsi="Arial" w:cs="Arial"/>
          <w:sz w:val="22"/>
          <w:szCs w:val="22"/>
          <w:lang w:val="pl-PL"/>
        </w:rPr>
      </w:pPr>
    </w:p>
    <w:p w14:paraId="2E6210F2" w14:textId="77777777" w:rsidR="008D4BEA" w:rsidRDefault="0047168F" w:rsidP="00163870">
      <w:pPr>
        <w:jc w:val="both"/>
        <w:rPr>
          <w:rFonts w:ascii="Arial" w:hAnsi="Arial" w:cs="Arial"/>
          <w:sz w:val="22"/>
          <w:szCs w:val="22"/>
          <w:lang w:val="pl-PL"/>
        </w:rPr>
      </w:pPr>
      <w:r>
        <w:rPr>
          <w:rFonts w:ascii="Arial" w:hAnsi="Arial" w:cs="Arial"/>
          <w:sz w:val="22"/>
          <w:szCs w:val="22"/>
          <w:lang w:val="pl-PL"/>
        </w:rPr>
        <w:t>6</w:t>
      </w:r>
      <w:r w:rsidR="008D4BEA">
        <w:rPr>
          <w:rFonts w:ascii="Arial" w:hAnsi="Arial" w:cs="Arial"/>
          <w:sz w:val="22"/>
          <w:szCs w:val="22"/>
          <w:lang w:val="pl-PL"/>
        </w:rPr>
        <w:t xml:space="preserve">. </w:t>
      </w:r>
      <w:r w:rsidR="008D4BEA" w:rsidRPr="008D4BEA">
        <w:rPr>
          <w:rFonts w:ascii="Arial" w:hAnsi="Arial" w:cs="Arial"/>
          <w:sz w:val="22"/>
          <w:szCs w:val="22"/>
          <w:lang w:val="pl-PL"/>
        </w:rPr>
        <w:t>W przypadku zgłoszenia się większej liczby uczest</w:t>
      </w:r>
      <w:r w:rsidR="008D4BEA">
        <w:rPr>
          <w:rFonts w:ascii="Arial" w:hAnsi="Arial" w:cs="Arial"/>
          <w:sz w:val="22"/>
          <w:szCs w:val="22"/>
          <w:lang w:val="pl-PL"/>
        </w:rPr>
        <w:t>ników</w:t>
      </w:r>
      <w:r w:rsidR="008D4BEA" w:rsidRPr="008D4BEA">
        <w:rPr>
          <w:rFonts w:ascii="Arial" w:hAnsi="Arial" w:cs="Arial"/>
          <w:sz w:val="22"/>
          <w:szCs w:val="22"/>
          <w:lang w:val="pl-PL"/>
        </w:rPr>
        <w:t xml:space="preserve"> o tej samej liczbie pkt-ów, decydować będzie kolejność zgłoszeń. Prowadzona będzie lista</w:t>
      </w:r>
      <w:r w:rsidR="008D4BEA">
        <w:rPr>
          <w:rFonts w:ascii="Arial" w:hAnsi="Arial" w:cs="Arial"/>
          <w:sz w:val="22"/>
          <w:szCs w:val="22"/>
          <w:lang w:val="pl-PL"/>
        </w:rPr>
        <w:t xml:space="preserve"> </w:t>
      </w:r>
      <w:r w:rsidR="008D4BEA" w:rsidRPr="008D4BEA">
        <w:rPr>
          <w:rFonts w:ascii="Arial" w:hAnsi="Arial" w:cs="Arial"/>
          <w:sz w:val="22"/>
          <w:szCs w:val="22"/>
          <w:lang w:val="pl-PL"/>
        </w:rPr>
        <w:t>rezerwowa.</w:t>
      </w:r>
    </w:p>
    <w:p w14:paraId="0330CE96" w14:textId="77777777" w:rsidR="008D4BEA" w:rsidRPr="008D4BEA" w:rsidRDefault="008D4BEA" w:rsidP="008D4BEA">
      <w:pPr>
        <w:rPr>
          <w:rFonts w:ascii="Arial" w:hAnsi="Arial" w:cs="Arial"/>
          <w:sz w:val="22"/>
          <w:szCs w:val="22"/>
          <w:lang w:val="pl-PL"/>
        </w:rPr>
      </w:pPr>
    </w:p>
    <w:p w14:paraId="02720C97" w14:textId="77777777" w:rsidR="00E50F5C" w:rsidRDefault="0047168F" w:rsidP="00163870">
      <w:pPr>
        <w:jc w:val="both"/>
        <w:rPr>
          <w:rFonts w:ascii="Arial" w:hAnsi="Arial" w:cs="Arial"/>
          <w:sz w:val="22"/>
          <w:szCs w:val="22"/>
          <w:lang w:val="pl-PL"/>
        </w:rPr>
      </w:pPr>
      <w:r>
        <w:rPr>
          <w:rFonts w:ascii="Arial" w:hAnsi="Arial" w:cs="Arial"/>
          <w:sz w:val="22"/>
          <w:szCs w:val="22"/>
          <w:lang w:val="pl-PL"/>
        </w:rPr>
        <w:t>7. Dokumentami</w:t>
      </w:r>
      <w:r w:rsidR="00E50F5C" w:rsidRPr="00E50F5C">
        <w:rPr>
          <w:rFonts w:ascii="Arial" w:hAnsi="Arial" w:cs="Arial"/>
          <w:sz w:val="22"/>
          <w:szCs w:val="22"/>
          <w:lang w:val="pl-PL"/>
        </w:rPr>
        <w:t xml:space="preserve">, który należy złożyć </w:t>
      </w:r>
      <w:r>
        <w:rPr>
          <w:rFonts w:ascii="Arial" w:hAnsi="Arial" w:cs="Arial"/>
          <w:sz w:val="22"/>
          <w:szCs w:val="22"/>
          <w:lang w:val="pl-PL"/>
        </w:rPr>
        <w:t xml:space="preserve">zgodnie z postanowieniami § 2 niniejszego Regulaminu </w:t>
      </w:r>
      <w:r w:rsidR="00186823">
        <w:rPr>
          <w:rFonts w:ascii="Arial" w:hAnsi="Arial" w:cs="Arial"/>
          <w:sz w:val="22"/>
          <w:szCs w:val="22"/>
          <w:lang w:val="pl-PL"/>
        </w:rPr>
        <w:t>są</w:t>
      </w:r>
      <w:r w:rsidR="00E50F5C" w:rsidRPr="00E50F5C">
        <w:rPr>
          <w:rFonts w:ascii="Arial" w:hAnsi="Arial" w:cs="Arial"/>
          <w:sz w:val="22"/>
          <w:szCs w:val="22"/>
          <w:lang w:val="pl-PL"/>
        </w:rPr>
        <w:t>:</w:t>
      </w:r>
    </w:p>
    <w:p w14:paraId="6C59A3E5" w14:textId="77777777" w:rsidR="0047168F" w:rsidRPr="00E50F5C" w:rsidRDefault="0047168F" w:rsidP="00163870">
      <w:pPr>
        <w:jc w:val="both"/>
        <w:rPr>
          <w:rFonts w:ascii="Arial" w:hAnsi="Arial" w:cs="Arial"/>
          <w:sz w:val="22"/>
          <w:szCs w:val="22"/>
          <w:lang w:val="pl-PL"/>
        </w:rPr>
      </w:pPr>
    </w:p>
    <w:p w14:paraId="45F16B04" w14:textId="77777777" w:rsidR="0047168F" w:rsidRDefault="0047168F" w:rsidP="00C749AD">
      <w:pPr>
        <w:ind w:left="567"/>
        <w:jc w:val="both"/>
        <w:rPr>
          <w:rFonts w:ascii="Arial" w:hAnsi="Arial" w:cs="Arial"/>
          <w:sz w:val="22"/>
          <w:szCs w:val="22"/>
          <w:lang w:val="pl-PL"/>
        </w:rPr>
      </w:pPr>
      <w:r w:rsidRPr="0047168F">
        <w:rPr>
          <w:rFonts w:ascii="Arial" w:hAnsi="Arial" w:cs="Arial"/>
          <w:sz w:val="22"/>
          <w:szCs w:val="22"/>
          <w:lang w:val="pl-PL"/>
        </w:rPr>
        <w:t xml:space="preserve">1) pisemny wniosek osoby ubiegającej się o skierowanie do placówki lub jej przedstawiciela ustawowego </w:t>
      </w:r>
      <w:r w:rsidR="00C61F49">
        <w:rPr>
          <w:rFonts w:ascii="Arial" w:hAnsi="Arial" w:cs="Arial"/>
          <w:sz w:val="22"/>
          <w:szCs w:val="22"/>
          <w:lang w:val="pl-PL"/>
        </w:rPr>
        <w:t>o</w:t>
      </w:r>
      <w:r>
        <w:rPr>
          <w:rFonts w:ascii="Arial" w:hAnsi="Arial" w:cs="Arial"/>
          <w:sz w:val="22"/>
          <w:szCs w:val="22"/>
          <w:lang w:val="pl-PL"/>
        </w:rPr>
        <w:t>raz</w:t>
      </w:r>
    </w:p>
    <w:p w14:paraId="59A36120" w14:textId="77777777" w:rsidR="0047168F" w:rsidRPr="0047168F" w:rsidRDefault="0047168F" w:rsidP="00C749AD">
      <w:pPr>
        <w:ind w:left="567"/>
        <w:jc w:val="both"/>
        <w:rPr>
          <w:rFonts w:ascii="Arial" w:hAnsi="Arial" w:cs="Arial"/>
          <w:sz w:val="22"/>
          <w:szCs w:val="22"/>
          <w:lang w:val="pl-PL"/>
        </w:rPr>
      </w:pPr>
    </w:p>
    <w:p w14:paraId="6BD1FF4F" w14:textId="77777777" w:rsidR="0047168F" w:rsidRPr="0047168F" w:rsidRDefault="0047168F" w:rsidP="00C749AD">
      <w:pPr>
        <w:ind w:left="567"/>
        <w:jc w:val="both"/>
        <w:rPr>
          <w:rFonts w:ascii="Arial" w:hAnsi="Arial" w:cs="Arial"/>
          <w:sz w:val="22"/>
          <w:szCs w:val="22"/>
          <w:lang w:val="pl-PL"/>
        </w:rPr>
      </w:pPr>
      <w:r>
        <w:rPr>
          <w:rFonts w:ascii="Arial" w:hAnsi="Arial" w:cs="Arial"/>
          <w:sz w:val="22"/>
          <w:szCs w:val="22"/>
          <w:lang w:val="pl-PL"/>
        </w:rPr>
        <w:t>2</w:t>
      </w:r>
      <w:r w:rsidRPr="0047168F">
        <w:rPr>
          <w:rFonts w:ascii="Arial" w:hAnsi="Arial" w:cs="Arial"/>
          <w:sz w:val="22"/>
          <w:szCs w:val="22"/>
          <w:lang w:val="pl-PL"/>
        </w:rPr>
        <w:t>) zaświadczenie lekarskie, zawierające co najmniej:</w:t>
      </w:r>
    </w:p>
    <w:p w14:paraId="723C6F1C" w14:textId="77777777" w:rsidR="0047168F" w:rsidRPr="0047168F" w:rsidRDefault="0047168F" w:rsidP="00C61F49">
      <w:pPr>
        <w:ind w:left="851"/>
        <w:jc w:val="both"/>
        <w:rPr>
          <w:rFonts w:ascii="Arial" w:hAnsi="Arial" w:cs="Arial"/>
          <w:sz w:val="22"/>
          <w:szCs w:val="22"/>
          <w:lang w:val="pl-PL"/>
        </w:rPr>
      </w:pPr>
      <w:r w:rsidRPr="0047168F">
        <w:rPr>
          <w:rFonts w:ascii="Arial" w:hAnsi="Arial" w:cs="Arial"/>
          <w:sz w:val="22"/>
          <w:szCs w:val="22"/>
          <w:lang w:val="pl-PL"/>
        </w:rPr>
        <w:t xml:space="preserve">- określenie najważniejszych informacji o stanie zdrowia pacjenta, niezbędnych </w:t>
      </w:r>
      <w:r w:rsidR="00E34FC9">
        <w:rPr>
          <w:rFonts w:ascii="Arial" w:hAnsi="Arial" w:cs="Arial"/>
          <w:sz w:val="22"/>
          <w:szCs w:val="22"/>
          <w:lang w:val="pl-PL"/>
        </w:rPr>
        <w:br/>
      </w:r>
      <w:r w:rsidRPr="0047168F">
        <w:rPr>
          <w:rFonts w:ascii="Arial" w:hAnsi="Arial" w:cs="Arial"/>
          <w:sz w:val="22"/>
          <w:szCs w:val="22"/>
          <w:lang w:val="pl-PL"/>
        </w:rPr>
        <w:t>w przypadku konieczności podjęcia działań terapeutycznych i</w:t>
      </w:r>
      <w:r>
        <w:rPr>
          <w:rFonts w:ascii="Arial" w:hAnsi="Arial" w:cs="Arial"/>
          <w:sz w:val="22"/>
          <w:szCs w:val="22"/>
          <w:lang w:val="pl-PL"/>
        </w:rPr>
        <w:t xml:space="preserve"> </w:t>
      </w:r>
      <w:r w:rsidRPr="0047168F">
        <w:rPr>
          <w:rFonts w:ascii="Arial" w:hAnsi="Arial" w:cs="Arial"/>
          <w:sz w:val="22"/>
          <w:szCs w:val="22"/>
          <w:lang w:val="pl-PL"/>
        </w:rPr>
        <w:t xml:space="preserve">opiekuńczych przez personel ośrodka, bądź udzielenia informacji służbom medycznym w sytuacji zagrożenia życia lub zdrowia </w:t>
      </w:r>
      <w:r>
        <w:rPr>
          <w:rFonts w:ascii="Arial" w:hAnsi="Arial" w:cs="Arial"/>
          <w:sz w:val="22"/>
          <w:szCs w:val="22"/>
          <w:lang w:val="pl-PL"/>
        </w:rPr>
        <w:t>u</w:t>
      </w:r>
      <w:r w:rsidRPr="0047168F">
        <w:rPr>
          <w:rFonts w:ascii="Arial" w:hAnsi="Arial" w:cs="Arial"/>
          <w:sz w:val="22"/>
          <w:szCs w:val="22"/>
          <w:lang w:val="pl-PL"/>
        </w:rPr>
        <w:t>czestnika,</w:t>
      </w:r>
    </w:p>
    <w:p w14:paraId="137F774A" w14:textId="77777777" w:rsidR="0047168F" w:rsidRDefault="0047168F" w:rsidP="00C61F49">
      <w:pPr>
        <w:ind w:left="851"/>
        <w:jc w:val="both"/>
        <w:rPr>
          <w:rFonts w:ascii="Arial" w:hAnsi="Arial" w:cs="Arial"/>
          <w:sz w:val="22"/>
          <w:szCs w:val="22"/>
          <w:lang w:val="pl-PL"/>
        </w:rPr>
      </w:pPr>
      <w:r w:rsidRPr="0047168F">
        <w:rPr>
          <w:rFonts w:ascii="Arial" w:hAnsi="Arial" w:cs="Arial"/>
          <w:sz w:val="22"/>
          <w:szCs w:val="22"/>
          <w:lang w:val="pl-PL"/>
        </w:rPr>
        <w:t>- określenie dopuszczalnych form usprawniania ruchowego uczestnika, bądź ograniczeń w tym zakresie.</w:t>
      </w:r>
    </w:p>
    <w:p w14:paraId="1C101DF0" w14:textId="77777777" w:rsidR="0047168F" w:rsidRDefault="0047168F" w:rsidP="00163870">
      <w:pPr>
        <w:jc w:val="both"/>
        <w:rPr>
          <w:rFonts w:ascii="Arial" w:hAnsi="Arial" w:cs="Arial"/>
          <w:sz w:val="22"/>
          <w:szCs w:val="22"/>
          <w:lang w:val="pl-PL"/>
        </w:rPr>
      </w:pPr>
    </w:p>
    <w:p w14:paraId="48395A3F" w14:textId="77777777" w:rsidR="00163870" w:rsidRDefault="00163870" w:rsidP="00163870">
      <w:pPr>
        <w:jc w:val="both"/>
        <w:rPr>
          <w:rFonts w:ascii="Arial" w:hAnsi="Arial" w:cs="Arial"/>
          <w:sz w:val="22"/>
          <w:szCs w:val="22"/>
          <w:lang w:val="pl-PL"/>
        </w:rPr>
      </w:pPr>
    </w:p>
    <w:p w14:paraId="5B47F8E7" w14:textId="5E79242E" w:rsidR="00E50F5C" w:rsidRDefault="0002412F" w:rsidP="00163870">
      <w:pPr>
        <w:jc w:val="both"/>
        <w:rPr>
          <w:rFonts w:ascii="Arial" w:hAnsi="Arial" w:cs="Arial"/>
          <w:sz w:val="22"/>
          <w:szCs w:val="22"/>
          <w:lang w:val="pl-PL"/>
        </w:rPr>
      </w:pPr>
      <w:r>
        <w:rPr>
          <w:rFonts w:ascii="Arial" w:hAnsi="Arial" w:cs="Arial"/>
          <w:sz w:val="22"/>
          <w:szCs w:val="22"/>
          <w:lang w:val="pl-PL"/>
        </w:rPr>
        <w:t>8</w:t>
      </w:r>
      <w:r w:rsidR="00E50F5C" w:rsidRPr="00E50F5C">
        <w:rPr>
          <w:rFonts w:ascii="Arial" w:hAnsi="Arial" w:cs="Arial"/>
          <w:sz w:val="22"/>
          <w:szCs w:val="22"/>
          <w:lang w:val="pl-PL"/>
        </w:rPr>
        <w:t>. Złożone dokumenty nie podlegają zwrotowi.</w:t>
      </w:r>
    </w:p>
    <w:p w14:paraId="7324A3D6" w14:textId="77777777" w:rsidR="008D4BEA" w:rsidRPr="00E50F5C" w:rsidRDefault="008D4BEA" w:rsidP="00163870">
      <w:pPr>
        <w:jc w:val="both"/>
        <w:rPr>
          <w:rFonts w:ascii="Arial" w:hAnsi="Arial" w:cs="Arial"/>
          <w:sz w:val="22"/>
          <w:szCs w:val="22"/>
          <w:lang w:val="pl-PL"/>
        </w:rPr>
      </w:pPr>
    </w:p>
    <w:p w14:paraId="5FAE347D" w14:textId="42206DB5" w:rsidR="00E50F5C" w:rsidRDefault="0002412F" w:rsidP="00163870">
      <w:pPr>
        <w:jc w:val="both"/>
        <w:rPr>
          <w:rFonts w:ascii="Arial" w:hAnsi="Arial" w:cs="Arial"/>
          <w:sz w:val="22"/>
          <w:szCs w:val="22"/>
          <w:lang w:val="pl-PL"/>
        </w:rPr>
      </w:pPr>
      <w:r>
        <w:rPr>
          <w:rFonts w:ascii="Arial" w:hAnsi="Arial" w:cs="Arial"/>
          <w:sz w:val="22"/>
          <w:szCs w:val="22"/>
          <w:lang w:val="pl-PL"/>
        </w:rPr>
        <w:t>9</w:t>
      </w:r>
      <w:r w:rsidR="00E50F5C" w:rsidRPr="00E50F5C">
        <w:rPr>
          <w:rFonts w:ascii="Arial" w:hAnsi="Arial" w:cs="Arial"/>
          <w:sz w:val="22"/>
          <w:szCs w:val="22"/>
          <w:lang w:val="pl-PL"/>
        </w:rPr>
        <w:t>. Wstępnej</w:t>
      </w:r>
      <w:r w:rsidR="00163870">
        <w:rPr>
          <w:rFonts w:ascii="Arial" w:hAnsi="Arial" w:cs="Arial"/>
          <w:sz w:val="22"/>
          <w:szCs w:val="22"/>
          <w:lang w:val="pl-PL"/>
        </w:rPr>
        <w:t xml:space="preserve"> rekrutacji uczestników dokonują członkowie Komisji powołanej na podstawie niniejszego zarządzenia</w:t>
      </w:r>
      <w:r w:rsidR="00C61F49">
        <w:rPr>
          <w:rFonts w:ascii="Arial" w:hAnsi="Arial" w:cs="Arial"/>
          <w:sz w:val="22"/>
          <w:szCs w:val="22"/>
          <w:lang w:val="pl-PL"/>
        </w:rPr>
        <w:t xml:space="preserve"> w składzie:</w:t>
      </w:r>
    </w:p>
    <w:p w14:paraId="3920810B" w14:textId="77777777" w:rsidR="00C61F49" w:rsidRDefault="00C61F49" w:rsidP="00163870">
      <w:pPr>
        <w:jc w:val="both"/>
        <w:rPr>
          <w:rFonts w:ascii="Arial" w:hAnsi="Arial" w:cs="Arial"/>
          <w:sz w:val="22"/>
          <w:szCs w:val="22"/>
          <w:lang w:val="pl-PL"/>
        </w:rPr>
      </w:pPr>
    </w:p>
    <w:p w14:paraId="2F035079" w14:textId="77777777" w:rsidR="00C61F49" w:rsidRDefault="00C61F49" w:rsidP="00C61F49">
      <w:pPr>
        <w:ind w:left="567"/>
        <w:jc w:val="both"/>
        <w:rPr>
          <w:rFonts w:ascii="Arial" w:hAnsi="Arial" w:cs="Arial"/>
          <w:sz w:val="22"/>
          <w:szCs w:val="22"/>
          <w:lang w:val="pl-PL"/>
        </w:rPr>
      </w:pPr>
      <w:r>
        <w:rPr>
          <w:rFonts w:ascii="Arial" w:hAnsi="Arial" w:cs="Arial"/>
          <w:sz w:val="22"/>
          <w:szCs w:val="22"/>
          <w:lang w:val="pl-PL"/>
        </w:rPr>
        <w:t>a) Barbara Bliźniak – Prezes Zarządu Stowarzyszenia Pomocy Bezrobotnym i ich Rodzinom Nadzieja”;</w:t>
      </w:r>
    </w:p>
    <w:p w14:paraId="2D3304C1" w14:textId="77777777" w:rsidR="00C61F49" w:rsidRDefault="00C61F49" w:rsidP="00C61F49">
      <w:pPr>
        <w:ind w:left="567"/>
        <w:jc w:val="both"/>
        <w:rPr>
          <w:rFonts w:ascii="Arial" w:hAnsi="Arial" w:cs="Arial"/>
          <w:sz w:val="22"/>
          <w:szCs w:val="22"/>
          <w:lang w:val="pl-PL"/>
        </w:rPr>
      </w:pPr>
      <w:r>
        <w:rPr>
          <w:rFonts w:ascii="Arial" w:hAnsi="Arial" w:cs="Arial"/>
          <w:sz w:val="22"/>
          <w:szCs w:val="22"/>
          <w:lang w:val="pl-PL"/>
        </w:rPr>
        <w:t>b) Maria Wróbel – pracownik socjalny, przedstawiciel Gminnego Ośrodka Pomocy Społecznej w Wieprzu;</w:t>
      </w:r>
    </w:p>
    <w:p w14:paraId="194A2EF1" w14:textId="77777777" w:rsidR="00C61F49" w:rsidRDefault="00C61F49" w:rsidP="00C61F49">
      <w:pPr>
        <w:ind w:left="567"/>
        <w:jc w:val="both"/>
        <w:rPr>
          <w:rFonts w:ascii="Arial" w:hAnsi="Arial" w:cs="Arial"/>
          <w:sz w:val="22"/>
          <w:szCs w:val="22"/>
          <w:lang w:val="pl-PL"/>
        </w:rPr>
      </w:pPr>
      <w:r>
        <w:rPr>
          <w:rFonts w:ascii="Arial" w:hAnsi="Arial" w:cs="Arial"/>
          <w:sz w:val="22"/>
          <w:szCs w:val="22"/>
          <w:lang w:val="pl-PL"/>
        </w:rPr>
        <w:t xml:space="preserve">c) Artur Penkala – przedstawiciel Urzędu Gminy w Wieprzu. </w:t>
      </w:r>
    </w:p>
    <w:p w14:paraId="4DF78A53" w14:textId="77777777" w:rsidR="00163870" w:rsidRPr="00E50F5C" w:rsidRDefault="00163870" w:rsidP="00163870">
      <w:pPr>
        <w:jc w:val="both"/>
        <w:rPr>
          <w:rFonts w:ascii="Arial" w:hAnsi="Arial" w:cs="Arial"/>
          <w:sz w:val="22"/>
          <w:szCs w:val="22"/>
          <w:lang w:val="pl-PL"/>
        </w:rPr>
      </w:pPr>
    </w:p>
    <w:p w14:paraId="2C826387" w14:textId="169082C4" w:rsidR="00E50F5C" w:rsidRDefault="00163870" w:rsidP="00163870">
      <w:pPr>
        <w:jc w:val="both"/>
        <w:rPr>
          <w:rFonts w:ascii="Arial" w:hAnsi="Arial" w:cs="Arial"/>
          <w:sz w:val="22"/>
          <w:szCs w:val="22"/>
          <w:lang w:val="pl-PL"/>
        </w:rPr>
      </w:pPr>
      <w:r>
        <w:rPr>
          <w:rFonts w:ascii="Arial" w:hAnsi="Arial" w:cs="Arial"/>
          <w:sz w:val="22"/>
          <w:szCs w:val="22"/>
          <w:lang w:val="pl-PL"/>
        </w:rPr>
        <w:t>1</w:t>
      </w:r>
      <w:r w:rsidR="0002412F">
        <w:rPr>
          <w:rFonts w:ascii="Arial" w:hAnsi="Arial" w:cs="Arial"/>
          <w:sz w:val="22"/>
          <w:szCs w:val="22"/>
          <w:lang w:val="pl-PL"/>
        </w:rPr>
        <w:t>0</w:t>
      </w:r>
      <w:r w:rsidR="00E50F5C" w:rsidRPr="00E50F5C">
        <w:rPr>
          <w:rFonts w:ascii="Arial" w:hAnsi="Arial" w:cs="Arial"/>
          <w:sz w:val="22"/>
          <w:szCs w:val="22"/>
          <w:lang w:val="pl-PL"/>
        </w:rPr>
        <w:t>. Decyzje o kwalifikacji do udziału w działaniach realizowanych w Domu podejmowane będą na bieżąco.</w:t>
      </w:r>
    </w:p>
    <w:p w14:paraId="2130EF90" w14:textId="77777777" w:rsidR="00C61F49" w:rsidRDefault="00C61F49" w:rsidP="00163870">
      <w:pPr>
        <w:jc w:val="both"/>
        <w:rPr>
          <w:rFonts w:ascii="Arial" w:hAnsi="Arial" w:cs="Arial"/>
          <w:sz w:val="22"/>
          <w:szCs w:val="22"/>
          <w:lang w:val="pl-PL"/>
        </w:rPr>
      </w:pPr>
    </w:p>
    <w:p w14:paraId="6D631FA8" w14:textId="1CDF08A5" w:rsidR="00C61F49" w:rsidRDefault="0002412F" w:rsidP="00163870">
      <w:pPr>
        <w:jc w:val="both"/>
        <w:rPr>
          <w:rFonts w:ascii="Arial" w:hAnsi="Arial" w:cs="Arial"/>
          <w:sz w:val="22"/>
          <w:szCs w:val="22"/>
          <w:lang w:val="pl-PL"/>
        </w:rPr>
      </w:pPr>
      <w:r>
        <w:rPr>
          <w:rFonts w:ascii="Arial" w:hAnsi="Arial" w:cs="Arial"/>
          <w:sz w:val="22"/>
          <w:szCs w:val="22"/>
          <w:lang w:val="pl-PL"/>
        </w:rPr>
        <w:t>11</w:t>
      </w:r>
      <w:r w:rsidR="00C61F49">
        <w:rPr>
          <w:rFonts w:ascii="Arial" w:hAnsi="Arial" w:cs="Arial"/>
          <w:sz w:val="22"/>
          <w:szCs w:val="22"/>
          <w:lang w:val="pl-PL"/>
        </w:rPr>
        <w:t>. Opinia Komisji</w:t>
      </w:r>
      <w:r w:rsidR="00186823">
        <w:rPr>
          <w:rFonts w:ascii="Arial" w:hAnsi="Arial" w:cs="Arial"/>
          <w:sz w:val="22"/>
          <w:szCs w:val="22"/>
          <w:lang w:val="pl-PL"/>
        </w:rPr>
        <w:t>,</w:t>
      </w:r>
      <w:r w:rsidR="00C61F49">
        <w:rPr>
          <w:rFonts w:ascii="Arial" w:hAnsi="Arial" w:cs="Arial"/>
          <w:sz w:val="22"/>
          <w:szCs w:val="22"/>
          <w:lang w:val="pl-PL"/>
        </w:rPr>
        <w:t xml:space="preserve"> o której mowa w ust. 10 na charakter doradczy. </w:t>
      </w:r>
    </w:p>
    <w:p w14:paraId="0EC260A7" w14:textId="77777777" w:rsidR="00163870" w:rsidRDefault="00163870" w:rsidP="00163870">
      <w:pPr>
        <w:jc w:val="both"/>
        <w:rPr>
          <w:rFonts w:ascii="Arial" w:hAnsi="Arial" w:cs="Arial"/>
          <w:sz w:val="22"/>
          <w:szCs w:val="22"/>
          <w:lang w:val="pl-PL"/>
        </w:rPr>
      </w:pPr>
    </w:p>
    <w:p w14:paraId="52029A71" w14:textId="5466DED5" w:rsidR="00163870" w:rsidRDefault="00163870" w:rsidP="00163870">
      <w:pPr>
        <w:jc w:val="both"/>
        <w:rPr>
          <w:rFonts w:ascii="Arial" w:hAnsi="Arial" w:cs="Arial"/>
          <w:sz w:val="22"/>
          <w:szCs w:val="22"/>
          <w:lang w:val="pl-PL"/>
        </w:rPr>
      </w:pPr>
      <w:r>
        <w:rPr>
          <w:rFonts w:ascii="Arial" w:hAnsi="Arial" w:cs="Arial"/>
          <w:sz w:val="22"/>
          <w:szCs w:val="22"/>
          <w:lang w:val="pl-PL"/>
        </w:rPr>
        <w:t>1</w:t>
      </w:r>
      <w:r w:rsidR="0002412F">
        <w:rPr>
          <w:rFonts w:ascii="Arial" w:hAnsi="Arial" w:cs="Arial"/>
          <w:sz w:val="22"/>
          <w:szCs w:val="22"/>
          <w:lang w:val="pl-PL"/>
        </w:rPr>
        <w:t>2</w:t>
      </w:r>
      <w:r>
        <w:rPr>
          <w:rFonts w:ascii="Arial" w:hAnsi="Arial" w:cs="Arial"/>
          <w:sz w:val="22"/>
          <w:szCs w:val="22"/>
          <w:lang w:val="pl-PL"/>
        </w:rPr>
        <w:t xml:space="preserve">. </w:t>
      </w:r>
      <w:r w:rsidRPr="00163870">
        <w:rPr>
          <w:rFonts w:ascii="Arial" w:hAnsi="Arial" w:cs="Arial"/>
          <w:sz w:val="22"/>
          <w:szCs w:val="22"/>
          <w:lang w:val="pl-PL"/>
        </w:rPr>
        <w:t xml:space="preserve">Przyjęcie uczestnika do udziału w zajęciach Domu nastąpi na podstawie decyzji administracyjnej wydanej </w:t>
      </w:r>
      <w:r>
        <w:rPr>
          <w:rFonts w:ascii="Arial" w:hAnsi="Arial" w:cs="Arial"/>
          <w:sz w:val="22"/>
          <w:szCs w:val="22"/>
          <w:lang w:val="pl-PL"/>
        </w:rPr>
        <w:t xml:space="preserve">przez Kierownika </w:t>
      </w:r>
      <w:r w:rsidRPr="00163870">
        <w:rPr>
          <w:rFonts w:ascii="Arial" w:hAnsi="Arial" w:cs="Arial"/>
          <w:sz w:val="22"/>
          <w:szCs w:val="22"/>
          <w:lang w:val="pl-PL"/>
        </w:rPr>
        <w:t>Gminnego Ośrodk</w:t>
      </w:r>
      <w:r>
        <w:rPr>
          <w:rFonts w:ascii="Arial" w:hAnsi="Arial" w:cs="Arial"/>
          <w:sz w:val="22"/>
          <w:szCs w:val="22"/>
          <w:lang w:val="pl-PL"/>
        </w:rPr>
        <w:t xml:space="preserve">a Pomocy Społecznej </w:t>
      </w:r>
      <w:r>
        <w:rPr>
          <w:rFonts w:ascii="Arial" w:hAnsi="Arial" w:cs="Arial"/>
          <w:sz w:val="22"/>
          <w:szCs w:val="22"/>
          <w:lang w:val="pl-PL"/>
        </w:rPr>
        <w:br/>
        <w:t>w Wieprzu</w:t>
      </w:r>
      <w:r w:rsidRPr="00163870">
        <w:rPr>
          <w:rFonts w:ascii="Arial" w:hAnsi="Arial" w:cs="Arial"/>
          <w:sz w:val="22"/>
          <w:szCs w:val="22"/>
          <w:lang w:val="pl-PL"/>
        </w:rPr>
        <w:t>.</w:t>
      </w:r>
    </w:p>
    <w:p w14:paraId="48EBCE99" w14:textId="77777777" w:rsidR="00163870" w:rsidRPr="00163870" w:rsidRDefault="00163870" w:rsidP="00163870">
      <w:pPr>
        <w:jc w:val="both"/>
        <w:rPr>
          <w:rFonts w:ascii="Arial" w:hAnsi="Arial" w:cs="Arial"/>
          <w:sz w:val="22"/>
          <w:szCs w:val="22"/>
          <w:lang w:val="pl-PL"/>
        </w:rPr>
      </w:pPr>
    </w:p>
    <w:p w14:paraId="19618C7D" w14:textId="79100BB3" w:rsidR="00163870" w:rsidRDefault="00163870" w:rsidP="00163870">
      <w:pPr>
        <w:jc w:val="both"/>
        <w:rPr>
          <w:rFonts w:ascii="Arial" w:hAnsi="Arial" w:cs="Arial"/>
          <w:sz w:val="22"/>
          <w:szCs w:val="22"/>
          <w:lang w:val="pl-PL"/>
        </w:rPr>
      </w:pPr>
      <w:r w:rsidRPr="00163870">
        <w:rPr>
          <w:rFonts w:ascii="Arial" w:hAnsi="Arial" w:cs="Arial"/>
          <w:sz w:val="22"/>
          <w:szCs w:val="22"/>
          <w:lang w:val="pl-PL"/>
        </w:rPr>
        <w:t>1</w:t>
      </w:r>
      <w:r w:rsidR="0002412F">
        <w:rPr>
          <w:rFonts w:ascii="Arial" w:hAnsi="Arial" w:cs="Arial"/>
          <w:sz w:val="22"/>
          <w:szCs w:val="22"/>
          <w:lang w:val="pl-PL"/>
        </w:rPr>
        <w:t>3</w:t>
      </w:r>
      <w:r w:rsidRPr="00163870">
        <w:rPr>
          <w:rFonts w:ascii="Arial" w:hAnsi="Arial" w:cs="Arial"/>
          <w:sz w:val="22"/>
          <w:szCs w:val="22"/>
          <w:lang w:val="pl-PL"/>
        </w:rPr>
        <w:t>. Osoby, które spełnią wymogi, a nie zostaną zakwalifikowane do uczestnictwa w zajęciach z powodu braku miejsc, zostaną umieszczone na liście rezerwowej. Przyjęcie do Domu z listy rezerwowej nastąpi zgodnie z niniejszym Regulaminem.</w:t>
      </w:r>
    </w:p>
    <w:p w14:paraId="4E576722" w14:textId="77777777" w:rsidR="008D4BEA" w:rsidRDefault="008D4BEA" w:rsidP="00E50F5C">
      <w:pPr>
        <w:rPr>
          <w:rFonts w:ascii="Arial" w:hAnsi="Arial" w:cs="Arial"/>
          <w:sz w:val="22"/>
          <w:szCs w:val="22"/>
          <w:lang w:val="pl-PL"/>
        </w:rPr>
      </w:pPr>
    </w:p>
    <w:p w14:paraId="0A1C6762" w14:textId="77777777" w:rsidR="00AB16FB" w:rsidRPr="00AB16FB" w:rsidRDefault="00AB16FB" w:rsidP="00AB16FB">
      <w:pPr>
        <w:autoSpaceDE w:val="0"/>
        <w:autoSpaceDN w:val="0"/>
        <w:adjustRightInd w:val="0"/>
        <w:jc w:val="center"/>
        <w:rPr>
          <w:rFonts w:ascii="Arial" w:eastAsiaTheme="minorHAnsi" w:hAnsi="Arial" w:cs="Arial"/>
          <w:color w:val="000000"/>
          <w:sz w:val="22"/>
          <w:szCs w:val="22"/>
          <w:lang w:val="pl-PL"/>
        </w:rPr>
      </w:pPr>
      <w:r w:rsidRPr="00AB16FB">
        <w:rPr>
          <w:rFonts w:ascii="Arial" w:eastAsiaTheme="minorHAnsi" w:hAnsi="Arial" w:cs="Arial"/>
          <w:b/>
          <w:bCs/>
          <w:color w:val="000000"/>
          <w:sz w:val="22"/>
          <w:szCs w:val="22"/>
          <w:lang w:val="pl-PL"/>
        </w:rPr>
        <w:t>§ 3.</w:t>
      </w:r>
    </w:p>
    <w:p w14:paraId="7EB6E0E1" w14:textId="77777777" w:rsidR="00AB16FB" w:rsidRPr="00AA285B" w:rsidRDefault="00AB16FB" w:rsidP="00AB16FB">
      <w:pPr>
        <w:jc w:val="center"/>
        <w:rPr>
          <w:rFonts w:ascii="Arial" w:hAnsi="Arial" w:cs="Arial"/>
          <w:sz w:val="22"/>
          <w:szCs w:val="22"/>
          <w:lang w:val="pl-PL"/>
        </w:rPr>
      </w:pPr>
      <w:r w:rsidRPr="00AA285B">
        <w:rPr>
          <w:rFonts w:ascii="Arial" w:eastAsiaTheme="minorHAnsi" w:hAnsi="Arial" w:cs="Arial"/>
          <w:b/>
          <w:bCs/>
          <w:color w:val="000000"/>
          <w:sz w:val="22"/>
          <w:szCs w:val="22"/>
          <w:lang w:val="pl-PL"/>
        </w:rPr>
        <w:t>Cele i zasady pobytu w Domu</w:t>
      </w:r>
    </w:p>
    <w:p w14:paraId="48DE267A" w14:textId="77777777" w:rsidR="00AB16FB" w:rsidRPr="00AB16FB" w:rsidRDefault="00AB16FB" w:rsidP="00AB16FB">
      <w:pPr>
        <w:rPr>
          <w:rFonts w:ascii="Arial" w:hAnsi="Arial" w:cs="Arial"/>
          <w:sz w:val="22"/>
          <w:szCs w:val="22"/>
          <w:lang w:val="pl-PL"/>
        </w:rPr>
      </w:pPr>
    </w:p>
    <w:p w14:paraId="0D76F136" w14:textId="77777777" w:rsidR="00AB16FB" w:rsidRDefault="00AB16FB" w:rsidP="00AB16FB">
      <w:pPr>
        <w:rPr>
          <w:rFonts w:ascii="Arial" w:hAnsi="Arial" w:cs="Arial"/>
          <w:sz w:val="22"/>
          <w:szCs w:val="22"/>
          <w:lang w:val="pl-PL"/>
        </w:rPr>
      </w:pPr>
    </w:p>
    <w:p w14:paraId="271064C2" w14:textId="77777777" w:rsidR="00AB16FB" w:rsidRDefault="00AA285B" w:rsidP="00E34FC9">
      <w:pPr>
        <w:jc w:val="both"/>
        <w:rPr>
          <w:rFonts w:ascii="Arial" w:hAnsi="Arial" w:cs="Arial"/>
          <w:sz w:val="22"/>
          <w:szCs w:val="22"/>
          <w:lang w:val="pl-PL"/>
        </w:rPr>
      </w:pPr>
      <w:r>
        <w:rPr>
          <w:rFonts w:ascii="Arial" w:hAnsi="Arial" w:cs="Arial"/>
          <w:sz w:val="22"/>
          <w:szCs w:val="22"/>
          <w:lang w:val="pl-PL"/>
        </w:rPr>
        <w:t xml:space="preserve">1. </w:t>
      </w:r>
      <w:r w:rsidR="00AB16FB" w:rsidRPr="00AB16FB">
        <w:rPr>
          <w:rFonts w:ascii="Arial" w:hAnsi="Arial" w:cs="Arial"/>
          <w:sz w:val="22"/>
          <w:szCs w:val="22"/>
          <w:lang w:val="pl-PL"/>
        </w:rPr>
        <w:t>Głównym celem projektu jest zwiększenie dostępności usług społecznych na terenie gminy Wieprz poprzez utworzenie pierwszego Dziennego Domu</w:t>
      </w:r>
      <w:r>
        <w:rPr>
          <w:rFonts w:ascii="Arial" w:hAnsi="Arial" w:cs="Arial"/>
          <w:sz w:val="22"/>
          <w:szCs w:val="22"/>
          <w:lang w:val="pl-PL"/>
        </w:rPr>
        <w:t xml:space="preserve"> </w:t>
      </w:r>
      <w:r w:rsidR="00AB16FB" w:rsidRPr="00AB16FB">
        <w:rPr>
          <w:rFonts w:ascii="Arial" w:hAnsi="Arial" w:cs="Arial"/>
          <w:sz w:val="22"/>
          <w:szCs w:val="22"/>
          <w:lang w:val="pl-PL"/>
        </w:rPr>
        <w:t>Opieki i Aktywizacji.</w:t>
      </w:r>
    </w:p>
    <w:p w14:paraId="3AF62C89" w14:textId="77777777" w:rsidR="00AA285B" w:rsidRPr="00AB16FB" w:rsidRDefault="00AA285B" w:rsidP="00E34FC9">
      <w:pPr>
        <w:jc w:val="both"/>
        <w:rPr>
          <w:rFonts w:ascii="Arial" w:hAnsi="Arial" w:cs="Arial"/>
          <w:sz w:val="22"/>
          <w:szCs w:val="22"/>
          <w:lang w:val="pl-PL"/>
        </w:rPr>
      </w:pPr>
    </w:p>
    <w:p w14:paraId="1117573E" w14:textId="77777777" w:rsidR="00AA285B" w:rsidRDefault="00AA285B" w:rsidP="00E34FC9">
      <w:pPr>
        <w:jc w:val="both"/>
        <w:rPr>
          <w:rFonts w:ascii="Arial" w:hAnsi="Arial" w:cs="Arial"/>
          <w:sz w:val="22"/>
          <w:szCs w:val="22"/>
          <w:lang w:val="pl-PL"/>
        </w:rPr>
      </w:pPr>
      <w:r>
        <w:rPr>
          <w:rFonts w:ascii="Arial" w:hAnsi="Arial" w:cs="Arial"/>
          <w:sz w:val="22"/>
          <w:szCs w:val="22"/>
          <w:lang w:val="pl-PL"/>
        </w:rPr>
        <w:t xml:space="preserve">2. </w:t>
      </w:r>
      <w:r w:rsidR="00AB16FB" w:rsidRPr="00AB16FB">
        <w:rPr>
          <w:rFonts w:ascii="Arial" w:hAnsi="Arial" w:cs="Arial"/>
          <w:sz w:val="22"/>
          <w:szCs w:val="22"/>
          <w:lang w:val="pl-PL"/>
        </w:rPr>
        <w:t>Grupą docelową będą osoby powyżej 60 r.</w:t>
      </w:r>
      <w:r>
        <w:rPr>
          <w:rFonts w:ascii="Arial" w:hAnsi="Arial" w:cs="Arial"/>
          <w:sz w:val="22"/>
          <w:szCs w:val="22"/>
          <w:lang w:val="pl-PL"/>
        </w:rPr>
        <w:t xml:space="preserve"> </w:t>
      </w:r>
      <w:r w:rsidR="00AB16FB" w:rsidRPr="00AB16FB">
        <w:rPr>
          <w:rFonts w:ascii="Arial" w:hAnsi="Arial" w:cs="Arial"/>
          <w:sz w:val="22"/>
          <w:szCs w:val="22"/>
          <w:lang w:val="pl-PL"/>
        </w:rPr>
        <w:t>życia, wymagające pomocy w czynnościach samoob</w:t>
      </w:r>
      <w:r>
        <w:rPr>
          <w:rFonts w:ascii="Arial" w:hAnsi="Arial" w:cs="Arial"/>
          <w:sz w:val="22"/>
          <w:szCs w:val="22"/>
          <w:lang w:val="pl-PL"/>
        </w:rPr>
        <w:t xml:space="preserve">sługowych i </w:t>
      </w:r>
      <w:proofErr w:type="spellStart"/>
      <w:r>
        <w:rPr>
          <w:rFonts w:ascii="Arial" w:hAnsi="Arial" w:cs="Arial"/>
          <w:sz w:val="22"/>
          <w:szCs w:val="22"/>
          <w:lang w:val="pl-PL"/>
        </w:rPr>
        <w:t>samopielęgnacyjnych</w:t>
      </w:r>
      <w:proofErr w:type="spellEnd"/>
      <w:r w:rsidR="00186823">
        <w:rPr>
          <w:rFonts w:ascii="Arial" w:hAnsi="Arial" w:cs="Arial"/>
          <w:sz w:val="22"/>
          <w:szCs w:val="22"/>
          <w:lang w:val="pl-PL"/>
        </w:rPr>
        <w:t>,</w:t>
      </w:r>
      <w:r w:rsidR="00AB16FB" w:rsidRPr="00AB16FB">
        <w:rPr>
          <w:rFonts w:ascii="Arial" w:hAnsi="Arial" w:cs="Arial"/>
          <w:sz w:val="22"/>
          <w:szCs w:val="22"/>
          <w:lang w:val="pl-PL"/>
        </w:rPr>
        <w:t xml:space="preserve"> tj. podczas</w:t>
      </w:r>
      <w:r>
        <w:rPr>
          <w:rFonts w:ascii="Arial" w:hAnsi="Arial" w:cs="Arial"/>
          <w:sz w:val="22"/>
          <w:szCs w:val="22"/>
          <w:lang w:val="pl-PL"/>
        </w:rPr>
        <w:t xml:space="preserve"> </w:t>
      </w:r>
      <w:r w:rsidR="00AB16FB" w:rsidRPr="00AB16FB">
        <w:rPr>
          <w:rFonts w:ascii="Arial" w:hAnsi="Arial" w:cs="Arial"/>
          <w:sz w:val="22"/>
          <w:szCs w:val="22"/>
          <w:lang w:val="pl-PL"/>
        </w:rPr>
        <w:t xml:space="preserve">korzystania z toalety, spożywania posiłków, poruszania się. </w:t>
      </w:r>
    </w:p>
    <w:p w14:paraId="477AA656" w14:textId="77777777" w:rsidR="00AA285B" w:rsidRDefault="00AA285B" w:rsidP="00E34FC9">
      <w:pPr>
        <w:jc w:val="both"/>
        <w:rPr>
          <w:rFonts w:ascii="Arial" w:hAnsi="Arial" w:cs="Arial"/>
          <w:sz w:val="22"/>
          <w:szCs w:val="22"/>
          <w:lang w:val="pl-PL"/>
        </w:rPr>
      </w:pPr>
    </w:p>
    <w:p w14:paraId="474C0FA7" w14:textId="77777777" w:rsidR="00AB16FB" w:rsidRDefault="00AA285B" w:rsidP="00E34FC9">
      <w:pPr>
        <w:jc w:val="both"/>
        <w:rPr>
          <w:rFonts w:ascii="Arial" w:hAnsi="Arial" w:cs="Arial"/>
          <w:sz w:val="22"/>
          <w:szCs w:val="22"/>
          <w:lang w:val="pl-PL"/>
        </w:rPr>
      </w:pPr>
      <w:r>
        <w:rPr>
          <w:rFonts w:ascii="Arial" w:hAnsi="Arial" w:cs="Arial"/>
          <w:sz w:val="22"/>
          <w:szCs w:val="22"/>
          <w:lang w:val="pl-PL"/>
        </w:rPr>
        <w:lastRenderedPageBreak/>
        <w:t xml:space="preserve">3. </w:t>
      </w:r>
      <w:r w:rsidR="00AB16FB" w:rsidRPr="00AB16FB">
        <w:rPr>
          <w:rFonts w:ascii="Arial" w:hAnsi="Arial" w:cs="Arial"/>
          <w:sz w:val="22"/>
          <w:szCs w:val="22"/>
          <w:lang w:val="pl-PL"/>
        </w:rPr>
        <w:t>Uczestnikiem nie może być osoba całkowicie niesamodzielna.</w:t>
      </w:r>
    </w:p>
    <w:p w14:paraId="4C014E69" w14:textId="77777777" w:rsidR="00AA285B" w:rsidRPr="00AB16FB" w:rsidRDefault="00AA285B" w:rsidP="00E34FC9">
      <w:pPr>
        <w:jc w:val="both"/>
        <w:rPr>
          <w:rFonts w:ascii="Arial" w:hAnsi="Arial" w:cs="Arial"/>
          <w:sz w:val="22"/>
          <w:szCs w:val="22"/>
          <w:lang w:val="pl-PL"/>
        </w:rPr>
      </w:pPr>
    </w:p>
    <w:p w14:paraId="6929FCB1" w14:textId="77777777" w:rsidR="00AB16FB" w:rsidRDefault="00AA285B" w:rsidP="00E34FC9">
      <w:pPr>
        <w:jc w:val="both"/>
        <w:rPr>
          <w:rFonts w:ascii="Arial" w:hAnsi="Arial" w:cs="Arial"/>
          <w:sz w:val="22"/>
          <w:szCs w:val="22"/>
          <w:lang w:val="pl-PL"/>
        </w:rPr>
      </w:pPr>
      <w:r>
        <w:rPr>
          <w:rFonts w:ascii="Arial" w:hAnsi="Arial" w:cs="Arial"/>
          <w:sz w:val="22"/>
          <w:szCs w:val="22"/>
          <w:lang w:val="pl-PL"/>
        </w:rPr>
        <w:t xml:space="preserve">4. </w:t>
      </w:r>
      <w:r w:rsidR="00AB16FB" w:rsidRPr="00AB16FB">
        <w:rPr>
          <w:rFonts w:ascii="Arial" w:hAnsi="Arial" w:cs="Arial"/>
          <w:sz w:val="22"/>
          <w:szCs w:val="22"/>
          <w:lang w:val="pl-PL"/>
        </w:rPr>
        <w:t>Na</w:t>
      </w:r>
      <w:r>
        <w:rPr>
          <w:rFonts w:ascii="Arial" w:hAnsi="Arial" w:cs="Arial"/>
          <w:sz w:val="22"/>
          <w:szCs w:val="22"/>
          <w:lang w:val="pl-PL"/>
        </w:rPr>
        <w:t xml:space="preserve"> </w:t>
      </w:r>
      <w:r w:rsidR="00AB16FB" w:rsidRPr="00AB16FB">
        <w:rPr>
          <w:rFonts w:ascii="Arial" w:hAnsi="Arial" w:cs="Arial"/>
          <w:sz w:val="22"/>
          <w:szCs w:val="22"/>
          <w:lang w:val="pl-PL"/>
        </w:rPr>
        <w:t>potrzeby uczestników zagwarantowana zostanie możliwość spożywania dwóch posiłków</w:t>
      </w:r>
      <w:r w:rsidR="00186823">
        <w:rPr>
          <w:rFonts w:ascii="Arial" w:hAnsi="Arial" w:cs="Arial"/>
          <w:sz w:val="22"/>
          <w:szCs w:val="22"/>
          <w:lang w:val="pl-PL"/>
        </w:rPr>
        <w:t>,</w:t>
      </w:r>
      <w:r w:rsidR="00AB16FB" w:rsidRPr="00AB16FB">
        <w:rPr>
          <w:rFonts w:ascii="Arial" w:hAnsi="Arial" w:cs="Arial"/>
          <w:sz w:val="22"/>
          <w:szCs w:val="22"/>
          <w:lang w:val="pl-PL"/>
        </w:rPr>
        <w:t xml:space="preserve"> w tym jednego ciepłego.</w:t>
      </w:r>
    </w:p>
    <w:p w14:paraId="0ACFF762" w14:textId="77777777" w:rsidR="00E34FC9" w:rsidRPr="00AB16FB" w:rsidRDefault="00E34FC9" w:rsidP="00AB16FB">
      <w:pPr>
        <w:rPr>
          <w:rFonts w:ascii="Arial" w:hAnsi="Arial" w:cs="Arial"/>
          <w:sz w:val="22"/>
          <w:szCs w:val="22"/>
          <w:lang w:val="pl-PL"/>
        </w:rPr>
      </w:pPr>
    </w:p>
    <w:p w14:paraId="548994BD" w14:textId="77777777" w:rsidR="00AA285B" w:rsidRDefault="00AA285B" w:rsidP="00AB16FB">
      <w:pPr>
        <w:rPr>
          <w:rFonts w:ascii="Arial" w:hAnsi="Arial" w:cs="Arial"/>
          <w:sz w:val="22"/>
          <w:szCs w:val="22"/>
          <w:lang w:val="pl-PL"/>
        </w:rPr>
      </w:pPr>
    </w:p>
    <w:p w14:paraId="3D1BF6B8" w14:textId="77777777" w:rsidR="00AA285B" w:rsidRDefault="00AA285B" w:rsidP="00AB16FB">
      <w:pPr>
        <w:rPr>
          <w:rFonts w:ascii="Arial" w:hAnsi="Arial" w:cs="Arial"/>
          <w:sz w:val="22"/>
          <w:szCs w:val="22"/>
          <w:lang w:val="pl-PL"/>
        </w:rPr>
      </w:pPr>
    </w:p>
    <w:p w14:paraId="74D4C56F" w14:textId="77777777" w:rsidR="00AA285B" w:rsidRPr="00AA285B" w:rsidRDefault="00AA285B" w:rsidP="00AA285B">
      <w:pPr>
        <w:jc w:val="center"/>
        <w:rPr>
          <w:rFonts w:ascii="Arial" w:hAnsi="Arial" w:cs="Arial"/>
          <w:b/>
          <w:sz w:val="22"/>
          <w:szCs w:val="22"/>
          <w:lang w:val="pl-PL"/>
        </w:rPr>
      </w:pPr>
      <w:r w:rsidRPr="00AA285B">
        <w:rPr>
          <w:rFonts w:ascii="Arial" w:hAnsi="Arial" w:cs="Arial"/>
          <w:b/>
          <w:sz w:val="22"/>
          <w:szCs w:val="22"/>
          <w:lang w:val="pl-PL"/>
        </w:rPr>
        <w:t>§ 4.</w:t>
      </w:r>
    </w:p>
    <w:p w14:paraId="21A7364D" w14:textId="77777777" w:rsidR="00AA285B" w:rsidRPr="00AA285B" w:rsidRDefault="00AA285B" w:rsidP="00AA285B">
      <w:pPr>
        <w:jc w:val="center"/>
        <w:rPr>
          <w:rFonts w:ascii="Arial" w:hAnsi="Arial" w:cs="Arial"/>
          <w:b/>
          <w:sz w:val="22"/>
          <w:szCs w:val="22"/>
          <w:lang w:val="pl-PL"/>
        </w:rPr>
      </w:pPr>
      <w:r w:rsidRPr="00AA285B">
        <w:rPr>
          <w:rFonts w:ascii="Arial" w:hAnsi="Arial" w:cs="Arial"/>
          <w:b/>
          <w:sz w:val="22"/>
          <w:szCs w:val="22"/>
          <w:lang w:val="pl-PL"/>
        </w:rPr>
        <w:t>Zakres zadań świadczonych przez Dom oraz formy uczestnictwa</w:t>
      </w:r>
    </w:p>
    <w:p w14:paraId="26DAEEEE" w14:textId="77777777" w:rsidR="00AA285B" w:rsidRPr="00AA285B" w:rsidRDefault="00AA285B" w:rsidP="00AA285B">
      <w:pPr>
        <w:rPr>
          <w:rFonts w:ascii="Arial" w:hAnsi="Arial" w:cs="Arial"/>
          <w:sz w:val="22"/>
          <w:szCs w:val="22"/>
          <w:lang w:val="pl-PL"/>
        </w:rPr>
      </w:pPr>
    </w:p>
    <w:p w14:paraId="380CFAD3" w14:textId="77777777" w:rsidR="00FB7D4F" w:rsidRPr="009F205B" w:rsidRDefault="009F205B" w:rsidP="00E34FC9">
      <w:pPr>
        <w:jc w:val="both"/>
        <w:rPr>
          <w:rFonts w:ascii="Arial" w:hAnsi="Arial" w:cs="Arial"/>
          <w:sz w:val="22"/>
          <w:szCs w:val="22"/>
          <w:lang w:val="pl-PL"/>
        </w:rPr>
      </w:pPr>
      <w:r w:rsidRPr="009F205B">
        <w:rPr>
          <w:rFonts w:ascii="Arial" w:hAnsi="Arial" w:cs="Arial"/>
          <w:sz w:val="22"/>
          <w:szCs w:val="22"/>
          <w:lang w:val="pl-PL"/>
        </w:rPr>
        <w:t xml:space="preserve">1. </w:t>
      </w:r>
      <w:r w:rsidR="00FB7D4F" w:rsidRPr="009F205B">
        <w:rPr>
          <w:rFonts w:ascii="Arial" w:hAnsi="Arial" w:cs="Arial"/>
          <w:sz w:val="22"/>
          <w:szCs w:val="22"/>
          <w:lang w:val="pl-PL"/>
        </w:rPr>
        <w:t xml:space="preserve">W ramach świadczonych </w:t>
      </w:r>
      <w:r w:rsidRPr="009F205B">
        <w:rPr>
          <w:rFonts w:ascii="Arial" w:hAnsi="Arial" w:cs="Arial"/>
          <w:sz w:val="22"/>
          <w:szCs w:val="22"/>
          <w:lang w:val="pl-PL"/>
        </w:rPr>
        <w:t>usług</w:t>
      </w:r>
      <w:r w:rsidR="00FB7D4F" w:rsidRPr="009F205B">
        <w:rPr>
          <w:rFonts w:ascii="Arial" w:hAnsi="Arial" w:cs="Arial"/>
          <w:sz w:val="22"/>
          <w:szCs w:val="22"/>
          <w:lang w:val="pl-PL"/>
        </w:rPr>
        <w:t xml:space="preserve"> Ośrodek oferować będzie następujące formy wsparcia:</w:t>
      </w:r>
    </w:p>
    <w:p w14:paraId="64FF4CBD" w14:textId="77777777" w:rsidR="00FB7D4F" w:rsidRPr="009F205B" w:rsidRDefault="00FB7D4F" w:rsidP="00E34FC9">
      <w:pPr>
        <w:jc w:val="both"/>
        <w:rPr>
          <w:rFonts w:ascii="Arial" w:hAnsi="Arial" w:cs="Arial"/>
          <w:sz w:val="22"/>
          <w:szCs w:val="22"/>
          <w:lang w:val="pl-PL"/>
        </w:rPr>
      </w:pPr>
    </w:p>
    <w:p w14:paraId="312FD191" w14:textId="77777777" w:rsidR="00FB7D4F" w:rsidRPr="00186823" w:rsidRDefault="009F205B" w:rsidP="00E34FC9">
      <w:pPr>
        <w:ind w:left="567"/>
        <w:jc w:val="both"/>
        <w:rPr>
          <w:rFonts w:ascii="Arial" w:hAnsi="Arial" w:cs="Arial"/>
          <w:sz w:val="22"/>
          <w:szCs w:val="22"/>
          <w:lang w:val="pl-PL"/>
        </w:rPr>
      </w:pPr>
      <w:r w:rsidRPr="00186823">
        <w:rPr>
          <w:rFonts w:ascii="Arial" w:hAnsi="Arial" w:cs="Arial"/>
          <w:sz w:val="22"/>
          <w:szCs w:val="22"/>
          <w:lang w:val="pl-PL"/>
        </w:rPr>
        <w:t>1)</w:t>
      </w:r>
      <w:r w:rsidR="00FB7D4F" w:rsidRPr="00186823">
        <w:rPr>
          <w:rFonts w:ascii="Arial" w:hAnsi="Arial" w:cs="Arial"/>
          <w:sz w:val="22"/>
          <w:szCs w:val="22"/>
          <w:lang w:val="pl-PL"/>
        </w:rPr>
        <w:t xml:space="preserve"> Usługi opiekuńczo</w:t>
      </w:r>
      <w:r w:rsidRPr="00186823">
        <w:rPr>
          <w:rFonts w:ascii="Arial" w:hAnsi="Arial" w:cs="Arial"/>
          <w:sz w:val="22"/>
          <w:szCs w:val="22"/>
          <w:lang w:val="pl-PL"/>
        </w:rPr>
        <w:t xml:space="preserve"> </w:t>
      </w:r>
      <w:r w:rsidR="00FB7D4F" w:rsidRPr="00186823">
        <w:rPr>
          <w:rFonts w:ascii="Arial" w:hAnsi="Arial" w:cs="Arial"/>
          <w:sz w:val="22"/>
          <w:szCs w:val="22"/>
          <w:lang w:val="pl-PL"/>
        </w:rPr>
        <w:t>-</w:t>
      </w:r>
      <w:r w:rsidRPr="00186823">
        <w:rPr>
          <w:rFonts w:ascii="Arial" w:hAnsi="Arial" w:cs="Arial"/>
          <w:sz w:val="22"/>
          <w:szCs w:val="22"/>
          <w:lang w:val="pl-PL"/>
        </w:rPr>
        <w:t xml:space="preserve"> </w:t>
      </w:r>
      <w:r w:rsidR="00FB7D4F" w:rsidRPr="00186823">
        <w:rPr>
          <w:rFonts w:ascii="Arial" w:hAnsi="Arial" w:cs="Arial"/>
          <w:sz w:val="22"/>
          <w:szCs w:val="22"/>
          <w:lang w:val="pl-PL"/>
        </w:rPr>
        <w:t>pielęgnacyjne</w:t>
      </w:r>
      <w:r w:rsidRPr="00186823">
        <w:rPr>
          <w:rFonts w:ascii="Arial" w:hAnsi="Arial" w:cs="Arial"/>
          <w:sz w:val="22"/>
          <w:szCs w:val="22"/>
          <w:lang w:val="pl-PL"/>
        </w:rPr>
        <w:t>;</w:t>
      </w:r>
    </w:p>
    <w:p w14:paraId="12877887" w14:textId="77777777" w:rsidR="00FB7D4F" w:rsidRPr="00186823" w:rsidRDefault="009F205B" w:rsidP="00E34FC9">
      <w:pPr>
        <w:ind w:left="567"/>
        <w:jc w:val="both"/>
        <w:rPr>
          <w:rFonts w:ascii="Arial" w:hAnsi="Arial" w:cs="Arial"/>
          <w:sz w:val="22"/>
          <w:szCs w:val="22"/>
          <w:lang w:val="pl-PL"/>
        </w:rPr>
      </w:pPr>
      <w:r w:rsidRPr="00186823">
        <w:rPr>
          <w:rFonts w:ascii="Arial" w:hAnsi="Arial" w:cs="Arial"/>
          <w:sz w:val="22"/>
          <w:szCs w:val="22"/>
          <w:lang w:val="pl-PL"/>
        </w:rPr>
        <w:t>2)</w:t>
      </w:r>
      <w:r w:rsidR="00FB7D4F" w:rsidRPr="00186823">
        <w:rPr>
          <w:rFonts w:ascii="Arial" w:hAnsi="Arial" w:cs="Arial"/>
          <w:sz w:val="22"/>
          <w:szCs w:val="22"/>
          <w:lang w:val="pl-PL"/>
        </w:rPr>
        <w:t xml:space="preserve"> Usługi aktywizująco</w:t>
      </w:r>
      <w:r w:rsidRPr="00186823">
        <w:rPr>
          <w:rFonts w:ascii="Arial" w:hAnsi="Arial" w:cs="Arial"/>
          <w:sz w:val="22"/>
          <w:szCs w:val="22"/>
          <w:lang w:val="pl-PL"/>
        </w:rPr>
        <w:t xml:space="preserve"> </w:t>
      </w:r>
      <w:r w:rsidR="00FB7D4F" w:rsidRPr="00186823">
        <w:rPr>
          <w:rFonts w:ascii="Arial" w:hAnsi="Arial" w:cs="Arial"/>
          <w:sz w:val="22"/>
          <w:szCs w:val="22"/>
          <w:lang w:val="pl-PL"/>
        </w:rPr>
        <w:t>-</w:t>
      </w:r>
      <w:r w:rsidRPr="00186823">
        <w:rPr>
          <w:rFonts w:ascii="Arial" w:hAnsi="Arial" w:cs="Arial"/>
          <w:sz w:val="22"/>
          <w:szCs w:val="22"/>
          <w:lang w:val="pl-PL"/>
        </w:rPr>
        <w:t xml:space="preserve"> </w:t>
      </w:r>
      <w:r w:rsidR="00FB7D4F" w:rsidRPr="00186823">
        <w:rPr>
          <w:rFonts w:ascii="Arial" w:hAnsi="Arial" w:cs="Arial"/>
          <w:sz w:val="22"/>
          <w:szCs w:val="22"/>
          <w:lang w:val="pl-PL"/>
        </w:rPr>
        <w:t>usprawniające</w:t>
      </w:r>
      <w:r w:rsidRPr="00186823">
        <w:rPr>
          <w:rFonts w:ascii="Arial" w:hAnsi="Arial" w:cs="Arial"/>
          <w:sz w:val="22"/>
          <w:szCs w:val="22"/>
          <w:lang w:val="pl-PL"/>
        </w:rPr>
        <w:t>;</w:t>
      </w:r>
    </w:p>
    <w:p w14:paraId="72278624" w14:textId="77777777" w:rsidR="00FB7D4F" w:rsidRPr="00186823" w:rsidRDefault="009F205B" w:rsidP="00E34FC9">
      <w:pPr>
        <w:ind w:left="567"/>
        <w:jc w:val="both"/>
        <w:rPr>
          <w:rFonts w:ascii="Arial" w:hAnsi="Arial" w:cs="Arial"/>
          <w:sz w:val="22"/>
          <w:szCs w:val="22"/>
          <w:lang w:val="pl-PL"/>
        </w:rPr>
      </w:pPr>
      <w:r w:rsidRPr="00186823">
        <w:rPr>
          <w:rFonts w:ascii="Arial" w:hAnsi="Arial" w:cs="Arial"/>
          <w:sz w:val="22"/>
          <w:szCs w:val="22"/>
          <w:lang w:val="pl-PL"/>
        </w:rPr>
        <w:t>3)</w:t>
      </w:r>
      <w:r w:rsidR="00FB7D4F" w:rsidRPr="00186823">
        <w:rPr>
          <w:rFonts w:ascii="Arial" w:hAnsi="Arial" w:cs="Arial"/>
          <w:sz w:val="22"/>
          <w:szCs w:val="22"/>
          <w:lang w:val="pl-PL"/>
        </w:rPr>
        <w:t xml:space="preserve"> Usługi wspomagające.</w:t>
      </w:r>
    </w:p>
    <w:p w14:paraId="71520EA2" w14:textId="77777777" w:rsidR="00FB7D4F" w:rsidRPr="00186823" w:rsidRDefault="00FB7D4F" w:rsidP="00E34FC9">
      <w:pPr>
        <w:jc w:val="both"/>
        <w:rPr>
          <w:rFonts w:ascii="Arial" w:hAnsi="Arial" w:cs="Arial"/>
          <w:b/>
          <w:sz w:val="22"/>
          <w:szCs w:val="22"/>
          <w:u w:val="single"/>
          <w:lang w:val="pl-PL"/>
        </w:rPr>
      </w:pPr>
    </w:p>
    <w:p w14:paraId="74084AEB" w14:textId="77777777" w:rsidR="00FB7D4F" w:rsidRDefault="009F205B" w:rsidP="00E34FC9">
      <w:pPr>
        <w:jc w:val="both"/>
        <w:rPr>
          <w:rFonts w:ascii="Arial" w:hAnsi="Arial" w:cs="Arial"/>
          <w:sz w:val="22"/>
          <w:szCs w:val="22"/>
          <w:lang w:val="pl-PL"/>
        </w:rPr>
      </w:pPr>
      <w:r w:rsidRPr="009F205B">
        <w:rPr>
          <w:rFonts w:ascii="Arial" w:hAnsi="Arial" w:cs="Arial"/>
          <w:sz w:val="22"/>
          <w:szCs w:val="22"/>
          <w:lang w:val="pl-PL"/>
        </w:rPr>
        <w:t>2. Dzienny Dom „Senior+” współpracuje z przedstawicielami</w:t>
      </w:r>
      <w:r w:rsidR="00FB7D4F" w:rsidRPr="009F205B">
        <w:rPr>
          <w:rFonts w:ascii="Arial" w:hAnsi="Arial" w:cs="Arial"/>
          <w:sz w:val="22"/>
          <w:szCs w:val="22"/>
          <w:lang w:val="pl-PL"/>
        </w:rPr>
        <w:t xml:space="preserve"> Komisariatu Policji, Ochotniczej Straży Pożarnej, władz gminy, Ośrodka K</w:t>
      </w:r>
      <w:r w:rsidRPr="009F205B">
        <w:rPr>
          <w:rFonts w:ascii="Arial" w:hAnsi="Arial" w:cs="Arial"/>
          <w:sz w:val="22"/>
          <w:szCs w:val="22"/>
          <w:lang w:val="pl-PL"/>
        </w:rPr>
        <w:t xml:space="preserve">ultury, lokalnej służby zdrowia, </w:t>
      </w:r>
      <w:r w:rsidR="00FB7D4F" w:rsidRPr="009F205B">
        <w:rPr>
          <w:rFonts w:ascii="Arial" w:hAnsi="Arial" w:cs="Arial"/>
          <w:sz w:val="22"/>
          <w:szCs w:val="22"/>
          <w:lang w:val="pl-PL"/>
        </w:rPr>
        <w:t>biblioteki, szkoły czy też organizacji pozarządowych działających na terenie gminy.</w:t>
      </w:r>
    </w:p>
    <w:p w14:paraId="7D2F1320" w14:textId="77777777" w:rsidR="009F205B" w:rsidRDefault="009F205B" w:rsidP="00FB7D4F">
      <w:pPr>
        <w:rPr>
          <w:rFonts w:ascii="Arial" w:hAnsi="Arial" w:cs="Arial"/>
          <w:sz w:val="22"/>
          <w:szCs w:val="22"/>
          <w:lang w:val="pl-PL"/>
        </w:rPr>
      </w:pPr>
    </w:p>
    <w:p w14:paraId="11FDB946" w14:textId="77777777" w:rsidR="009F205B" w:rsidRPr="009F205B" w:rsidRDefault="009F205B" w:rsidP="009F205B">
      <w:pPr>
        <w:jc w:val="center"/>
        <w:rPr>
          <w:rFonts w:ascii="Arial" w:hAnsi="Arial" w:cs="Arial"/>
          <w:b/>
          <w:sz w:val="22"/>
          <w:szCs w:val="22"/>
          <w:lang w:val="pl-PL"/>
        </w:rPr>
      </w:pPr>
      <w:r w:rsidRPr="009F205B">
        <w:rPr>
          <w:rFonts w:ascii="Arial" w:hAnsi="Arial" w:cs="Arial"/>
          <w:b/>
          <w:sz w:val="22"/>
          <w:szCs w:val="22"/>
          <w:lang w:val="pl-PL"/>
        </w:rPr>
        <w:t>§ 5.</w:t>
      </w:r>
    </w:p>
    <w:p w14:paraId="4DB975A4" w14:textId="77777777" w:rsidR="009F205B" w:rsidRPr="009F205B" w:rsidRDefault="009F205B" w:rsidP="009F205B">
      <w:pPr>
        <w:jc w:val="center"/>
        <w:rPr>
          <w:rFonts w:ascii="Arial" w:hAnsi="Arial" w:cs="Arial"/>
          <w:b/>
          <w:sz w:val="22"/>
          <w:szCs w:val="22"/>
          <w:lang w:val="pl-PL"/>
        </w:rPr>
      </w:pPr>
      <w:r w:rsidRPr="009F205B">
        <w:rPr>
          <w:rFonts w:ascii="Arial" w:hAnsi="Arial" w:cs="Arial"/>
          <w:b/>
          <w:sz w:val="22"/>
          <w:szCs w:val="22"/>
          <w:lang w:val="pl-PL"/>
        </w:rPr>
        <w:t>Prawa i obowiązki uczestników Domu</w:t>
      </w:r>
    </w:p>
    <w:p w14:paraId="5EE2EBCB" w14:textId="77777777" w:rsidR="009F205B" w:rsidRPr="009F205B" w:rsidRDefault="009F205B" w:rsidP="009F205B">
      <w:pPr>
        <w:jc w:val="both"/>
        <w:rPr>
          <w:rFonts w:ascii="Arial" w:hAnsi="Arial" w:cs="Arial"/>
          <w:sz w:val="22"/>
          <w:szCs w:val="22"/>
          <w:lang w:val="pl-PL"/>
        </w:rPr>
      </w:pPr>
    </w:p>
    <w:p w14:paraId="427CB512" w14:textId="77777777" w:rsidR="009F205B" w:rsidRPr="009F205B" w:rsidRDefault="009F205B" w:rsidP="009F205B">
      <w:pPr>
        <w:jc w:val="both"/>
        <w:rPr>
          <w:rFonts w:ascii="Arial" w:hAnsi="Arial" w:cs="Arial"/>
          <w:sz w:val="22"/>
          <w:szCs w:val="22"/>
          <w:lang w:val="pl-PL"/>
        </w:rPr>
      </w:pPr>
      <w:r w:rsidRPr="009F205B">
        <w:rPr>
          <w:rFonts w:ascii="Arial" w:hAnsi="Arial" w:cs="Arial"/>
          <w:sz w:val="22"/>
          <w:szCs w:val="22"/>
          <w:lang w:val="pl-PL"/>
        </w:rPr>
        <w:t>1. Każdy uczestnik ma prawo do:</w:t>
      </w:r>
    </w:p>
    <w:p w14:paraId="453B43B6" w14:textId="77777777" w:rsidR="009F205B" w:rsidRPr="009F205B" w:rsidRDefault="009F205B" w:rsidP="009F205B">
      <w:pPr>
        <w:jc w:val="both"/>
        <w:rPr>
          <w:rFonts w:ascii="Arial" w:hAnsi="Arial" w:cs="Arial"/>
          <w:sz w:val="22"/>
          <w:szCs w:val="22"/>
          <w:lang w:val="pl-PL"/>
        </w:rPr>
      </w:pPr>
    </w:p>
    <w:p w14:paraId="0DA18499" w14:textId="77777777" w:rsidR="009F205B" w:rsidRPr="009F205B" w:rsidRDefault="009F205B" w:rsidP="009F205B">
      <w:pPr>
        <w:ind w:left="567"/>
        <w:jc w:val="both"/>
        <w:rPr>
          <w:rFonts w:ascii="Arial" w:hAnsi="Arial" w:cs="Arial"/>
          <w:sz w:val="22"/>
          <w:szCs w:val="22"/>
          <w:lang w:val="pl-PL"/>
        </w:rPr>
      </w:pPr>
      <w:r>
        <w:rPr>
          <w:rFonts w:ascii="Arial" w:hAnsi="Arial" w:cs="Arial"/>
          <w:sz w:val="22"/>
          <w:szCs w:val="22"/>
          <w:lang w:val="pl-PL"/>
        </w:rPr>
        <w:t xml:space="preserve">1) </w:t>
      </w:r>
      <w:r w:rsidRPr="009F205B">
        <w:rPr>
          <w:rFonts w:ascii="Arial" w:hAnsi="Arial" w:cs="Arial"/>
          <w:sz w:val="22"/>
          <w:szCs w:val="22"/>
          <w:lang w:val="pl-PL"/>
        </w:rPr>
        <w:t>uczestnictwa we wszystkich zajęciach i usługach oferowanych przez Dom na jego terenie i poza je</w:t>
      </w:r>
      <w:r w:rsidR="00186823">
        <w:rPr>
          <w:rFonts w:ascii="Arial" w:hAnsi="Arial" w:cs="Arial"/>
          <w:sz w:val="22"/>
          <w:szCs w:val="22"/>
          <w:lang w:val="pl-PL"/>
        </w:rPr>
        <w:t>go</w:t>
      </w:r>
      <w:r w:rsidRPr="009F205B">
        <w:rPr>
          <w:rFonts w:ascii="Arial" w:hAnsi="Arial" w:cs="Arial"/>
          <w:sz w:val="22"/>
          <w:szCs w:val="22"/>
          <w:lang w:val="pl-PL"/>
        </w:rPr>
        <w:t xml:space="preserve"> siedzibą;</w:t>
      </w:r>
    </w:p>
    <w:p w14:paraId="08688F24" w14:textId="77777777" w:rsidR="009F205B" w:rsidRPr="009F205B" w:rsidRDefault="009F205B" w:rsidP="009F205B">
      <w:pPr>
        <w:ind w:left="567"/>
        <w:jc w:val="both"/>
        <w:rPr>
          <w:rFonts w:ascii="Arial" w:hAnsi="Arial" w:cs="Arial"/>
          <w:sz w:val="22"/>
          <w:szCs w:val="22"/>
          <w:lang w:val="pl-PL"/>
        </w:rPr>
      </w:pPr>
      <w:r w:rsidRPr="009F205B">
        <w:rPr>
          <w:rFonts w:ascii="Arial" w:hAnsi="Arial" w:cs="Arial"/>
          <w:sz w:val="22"/>
          <w:szCs w:val="22"/>
          <w:lang w:val="pl-PL"/>
        </w:rPr>
        <w:t>2) przebywania na terenie Domu w godzinach jego pracy;</w:t>
      </w:r>
    </w:p>
    <w:p w14:paraId="2E481C57" w14:textId="77777777" w:rsidR="009F205B" w:rsidRPr="009F205B" w:rsidRDefault="009F205B" w:rsidP="009F205B">
      <w:pPr>
        <w:ind w:left="567"/>
        <w:jc w:val="both"/>
        <w:rPr>
          <w:rFonts w:ascii="Arial" w:hAnsi="Arial" w:cs="Arial"/>
          <w:sz w:val="22"/>
          <w:szCs w:val="22"/>
          <w:lang w:val="pl-PL"/>
        </w:rPr>
      </w:pPr>
      <w:r w:rsidRPr="009F205B">
        <w:rPr>
          <w:rFonts w:ascii="Arial" w:hAnsi="Arial" w:cs="Arial"/>
          <w:sz w:val="22"/>
          <w:szCs w:val="22"/>
          <w:lang w:val="pl-PL"/>
        </w:rPr>
        <w:t>3) korzystania z wyposażenia Domu w sposób zgodny z jego przeznaczeniem;</w:t>
      </w:r>
    </w:p>
    <w:p w14:paraId="1F73FB4B" w14:textId="77777777" w:rsidR="009F205B" w:rsidRDefault="009F205B" w:rsidP="009F205B">
      <w:pPr>
        <w:autoSpaceDE w:val="0"/>
        <w:autoSpaceDN w:val="0"/>
        <w:adjustRightInd w:val="0"/>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4) korzystania z materiałów i pomocy niezbędnych do prawidłowej realizacji zajęć; </w:t>
      </w:r>
    </w:p>
    <w:p w14:paraId="3F7C1CE0" w14:textId="77777777" w:rsidR="009F205B" w:rsidRPr="009F205B" w:rsidRDefault="009F205B" w:rsidP="009F205B">
      <w:pPr>
        <w:autoSpaceDE w:val="0"/>
        <w:autoSpaceDN w:val="0"/>
        <w:adjustRightInd w:val="0"/>
        <w:ind w:left="567"/>
        <w:jc w:val="both"/>
        <w:rPr>
          <w:rFonts w:ascii="Arial" w:eastAsiaTheme="minorHAnsi" w:hAnsi="Arial" w:cs="Arial"/>
          <w:color w:val="000000"/>
          <w:sz w:val="22"/>
          <w:szCs w:val="22"/>
          <w:lang w:val="pl-PL"/>
        </w:rPr>
      </w:pPr>
      <w:r>
        <w:rPr>
          <w:rFonts w:ascii="Arial" w:eastAsiaTheme="minorHAnsi" w:hAnsi="Arial" w:cs="Arial"/>
          <w:color w:val="000000"/>
          <w:sz w:val="22"/>
          <w:szCs w:val="22"/>
          <w:lang w:val="pl-PL"/>
        </w:rPr>
        <w:t xml:space="preserve">5) </w:t>
      </w:r>
      <w:r w:rsidRPr="009F205B">
        <w:rPr>
          <w:rFonts w:ascii="Arial" w:eastAsiaTheme="minorHAnsi" w:hAnsi="Arial" w:cs="Arial"/>
          <w:color w:val="000000"/>
          <w:sz w:val="22"/>
          <w:szCs w:val="22"/>
          <w:lang w:val="pl-PL"/>
        </w:rPr>
        <w:t>zgłaszanie skarg i wniosków - bezpośrednio wyznaczonemu prz</w:t>
      </w:r>
      <w:r>
        <w:rPr>
          <w:rFonts w:ascii="Arial" w:eastAsiaTheme="minorHAnsi" w:hAnsi="Arial" w:cs="Arial"/>
          <w:color w:val="000000"/>
          <w:sz w:val="22"/>
          <w:szCs w:val="22"/>
          <w:lang w:val="pl-PL"/>
        </w:rPr>
        <w:t>e</w:t>
      </w:r>
      <w:r w:rsidRPr="009F205B">
        <w:rPr>
          <w:rFonts w:ascii="Arial" w:eastAsiaTheme="minorHAnsi" w:hAnsi="Arial" w:cs="Arial"/>
          <w:color w:val="000000"/>
          <w:sz w:val="22"/>
          <w:szCs w:val="22"/>
          <w:lang w:val="pl-PL"/>
        </w:rPr>
        <w:t xml:space="preserve">dstawicielowi Stowarzyszenia Pomocy Bezrobotnym i ich Rodzinom Nadzieja. </w:t>
      </w:r>
    </w:p>
    <w:p w14:paraId="176C92CC" w14:textId="77777777" w:rsidR="009F205B" w:rsidRPr="009F205B" w:rsidRDefault="009F205B" w:rsidP="009F205B">
      <w:pPr>
        <w:autoSpaceDE w:val="0"/>
        <w:autoSpaceDN w:val="0"/>
        <w:adjustRightInd w:val="0"/>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6) współdecydowania w sprawach </w:t>
      </w:r>
      <w:r w:rsidR="00186823">
        <w:rPr>
          <w:rFonts w:ascii="Arial" w:eastAsiaTheme="minorHAnsi" w:hAnsi="Arial" w:cs="Arial"/>
          <w:color w:val="000000"/>
          <w:sz w:val="22"/>
          <w:szCs w:val="22"/>
          <w:lang w:val="pl-PL"/>
        </w:rPr>
        <w:t>jego</w:t>
      </w:r>
      <w:r w:rsidRPr="009F205B">
        <w:rPr>
          <w:rFonts w:ascii="Arial" w:eastAsiaTheme="minorHAnsi" w:hAnsi="Arial" w:cs="Arial"/>
          <w:color w:val="000000"/>
          <w:sz w:val="22"/>
          <w:szCs w:val="22"/>
          <w:lang w:val="pl-PL"/>
        </w:rPr>
        <w:t xml:space="preserve"> dotyczących. </w:t>
      </w:r>
    </w:p>
    <w:p w14:paraId="3B485248" w14:textId="77777777" w:rsidR="009F205B" w:rsidRPr="009F205B" w:rsidRDefault="009F205B" w:rsidP="009F205B">
      <w:pPr>
        <w:autoSpaceDE w:val="0"/>
        <w:autoSpaceDN w:val="0"/>
        <w:adjustRightInd w:val="0"/>
        <w:jc w:val="both"/>
        <w:rPr>
          <w:rFonts w:ascii="Arial" w:eastAsiaTheme="minorHAnsi" w:hAnsi="Arial" w:cs="Arial"/>
          <w:color w:val="000000"/>
          <w:sz w:val="22"/>
          <w:szCs w:val="22"/>
          <w:lang w:val="pl-PL"/>
        </w:rPr>
      </w:pPr>
    </w:p>
    <w:p w14:paraId="60897A82" w14:textId="77777777" w:rsidR="009F205B" w:rsidRPr="009F205B" w:rsidRDefault="009F205B" w:rsidP="009F205B">
      <w:pPr>
        <w:autoSpaceDE w:val="0"/>
        <w:autoSpaceDN w:val="0"/>
        <w:adjustRightInd w:val="0"/>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2. Każdy uczestnik ma obowiązek: </w:t>
      </w:r>
    </w:p>
    <w:p w14:paraId="152DABB7" w14:textId="77777777" w:rsidR="009F205B" w:rsidRPr="009F205B" w:rsidRDefault="009F205B" w:rsidP="009F205B">
      <w:pPr>
        <w:autoSpaceDE w:val="0"/>
        <w:autoSpaceDN w:val="0"/>
        <w:adjustRightInd w:val="0"/>
        <w:jc w:val="both"/>
        <w:rPr>
          <w:rFonts w:ascii="Arial" w:eastAsiaTheme="minorHAnsi" w:hAnsi="Arial" w:cs="Arial"/>
          <w:color w:val="000000"/>
          <w:sz w:val="22"/>
          <w:szCs w:val="22"/>
          <w:lang w:val="pl-PL"/>
        </w:rPr>
      </w:pPr>
    </w:p>
    <w:p w14:paraId="142140D5"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1) aktywnego uczestnictwa w życiu Domu oraz organizowanych zajęciach i spotkaniach, a także w innych formach aktywności; </w:t>
      </w:r>
    </w:p>
    <w:p w14:paraId="5AC0EB71"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2) współpracy w opracowaniu indywidualnego planu wsparcia uczestnika; </w:t>
      </w:r>
    </w:p>
    <w:p w14:paraId="36153381"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3) współdziałania z personelem Domu; </w:t>
      </w:r>
    </w:p>
    <w:p w14:paraId="6665B374"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4) poszanowania prawa do godności, wolności i intymności innych uczestników; </w:t>
      </w:r>
    </w:p>
    <w:p w14:paraId="66A24FF1"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5) dbania o wyposażenie Domu; </w:t>
      </w:r>
    </w:p>
    <w:p w14:paraId="7BE1B27B"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6) tworzeni</w:t>
      </w:r>
      <w:r w:rsidR="00186823">
        <w:rPr>
          <w:rFonts w:ascii="Arial" w:eastAsiaTheme="minorHAnsi" w:hAnsi="Arial" w:cs="Arial"/>
          <w:color w:val="000000"/>
          <w:sz w:val="22"/>
          <w:szCs w:val="22"/>
          <w:lang w:val="pl-PL"/>
        </w:rPr>
        <w:t>a</w:t>
      </w:r>
      <w:r w:rsidRPr="009F205B">
        <w:rPr>
          <w:rFonts w:ascii="Arial" w:eastAsiaTheme="minorHAnsi" w:hAnsi="Arial" w:cs="Arial"/>
          <w:color w:val="000000"/>
          <w:sz w:val="22"/>
          <w:szCs w:val="22"/>
          <w:lang w:val="pl-PL"/>
        </w:rPr>
        <w:t xml:space="preserve"> przyjaznej atmosfery w grupie; </w:t>
      </w:r>
    </w:p>
    <w:p w14:paraId="1C890209"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7) przestrzegania czystości i zasad higieny osobistej; </w:t>
      </w:r>
    </w:p>
    <w:p w14:paraId="4F1FD5BB"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8) zachowania bezpieczeństwa i przestrzegania przepisów bhp, ppoż.; </w:t>
      </w:r>
    </w:p>
    <w:p w14:paraId="13574532"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9) potwierdzania uczestnictwa w zajęciach na liście obecności; </w:t>
      </w:r>
    </w:p>
    <w:p w14:paraId="160655F9"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lastRenderedPageBreak/>
        <w:t xml:space="preserve">10) informowania personelu Domu o nieobecności a także o każdorazowym opuszczeniu Domu w trakcie zajęć i potwierdzania wyjścia własnoręcznym podpisem </w:t>
      </w:r>
      <w:r w:rsidR="00E34FC9">
        <w:rPr>
          <w:rFonts w:ascii="Arial" w:eastAsiaTheme="minorHAnsi" w:hAnsi="Arial" w:cs="Arial"/>
          <w:color w:val="000000"/>
          <w:sz w:val="22"/>
          <w:szCs w:val="22"/>
          <w:lang w:val="pl-PL"/>
        </w:rPr>
        <w:br/>
      </w:r>
      <w:r w:rsidRPr="009F205B">
        <w:rPr>
          <w:rFonts w:ascii="Arial" w:eastAsiaTheme="minorHAnsi" w:hAnsi="Arial" w:cs="Arial"/>
          <w:color w:val="000000"/>
          <w:sz w:val="22"/>
          <w:szCs w:val="22"/>
          <w:lang w:val="pl-PL"/>
        </w:rPr>
        <w:t xml:space="preserve">w książce wyjść uczestników; </w:t>
      </w:r>
    </w:p>
    <w:p w14:paraId="0C1CFDE3"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11) terminowego wnoszenia odpłatności za pobyt w Domu;</w:t>
      </w:r>
    </w:p>
    <w:p w14:paraId="4F44AB6E" w14:textId="77777777" w:rsidR="009F205B" w:rsidRPr="009F205B" w:rsidRDefault="009F205B" w:rsidP="009F205B">
      <w:pPr>
        <w:autoSpaceDE w:val="0"/>
        <w:autoSpaceDN w:val="0"/>
        <w:adjustRightInd w:val="0"/>
        <w:spacing w:after="167"/>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12) wypełniania ankiet monitoringowych; </w:t>
      </w:r>
    </w:p>
    <w:p w14:paraId="18717D1F" w14:textId="77777777" w:rsidR="009F205B" w:rsidRPr="009F205B" w:rsidRDefault="009F205B" w:rsidP="009F205B">
      <w:pPr>
        <w:autoSpaceDE w:val="0"/>
        <w:autoSpaceDN w:val="0"/>
        <w:adjustRightInd w:val="0"/>
        <w:ind w:left="567"/>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13) przestrzegania zakazu: spożywania alkoholu i innych środków odurzających na terenie Domu, a także przebywania na terenie Domu pod ich wpływem, palenia papierosów na terenie Domu, wynoszenia sprzętów przeznaczonych do wykorzystania na terenie Domu, wprowadzania na teren Domu osób nieupoważnionych, wprowadzania na teren Domu zwierząt. </w:t>
      </w:r>
    </w:p>
    <w:p w14:paraId="54D9BFCA" w14:textId="77777777" w:rsidR="009F205B" w:rsidRPr="009F205B" w:rsidRDefault="009F205B" w:rsidP="009F205B">
      <w:pPr>
        <w:autoSpaceDE w:val="0"/>
        <w:autoSpaceDN w:val="0"/>
        <w:adjustRightInd w:val="0"/>
        <w:jc w:val="both"/>
        <w:rPr>
          <w:rFonts w:ascii="Arial" w:eastAsiaTheme="minorHAnsi" w:hAnsi="Arial" w:cs="Arial"/>
          <w:color w:val="000000"/>
          <w:sz w:val="22"/>
          <w:szCs w:val="22"/>
          <w:lang w:val="pl-PL"/>
        </w:rPr>
      </w:pPr>
    </w:p>
    <w:p w14:paraId="409F84B2" w14:textId="77777777" w:rsidR="009F205B" w:rsidRDefault="009F205B" w:rsidP="009F205B">
      <w:pPr>
        <w:autoSpaceDE w:val="0"/>
        <w:autoSpaceDN w:val="0"/>
        <w:adjustRightInd w:val="0"/>
        <w:jc w:val="both"/>
        <w:rPr>
          <w:rFonts w:ascii="Arial" w:eastAsiaTheme="minorHAnsi" w:hAnsi="Arial" w:cs="Arial"/>
          <w:color w:val="000000"/>
          <w:sz w:val="22"/>
          <w:szCs w:val="22"/>
          <w:lang w:val="pl-PL"/>
        </w:rPr>
      </w:pPr>
      <w:r w:rsidRPr="009F205B">
        <w:rPr>
          <w:rFonts w:ascii="Arial" w:eastAsiaTheme="minorHAnsi" w:hAnsi="Arial" w:cs="Arial"/>
          <w:color w:val="000000"/>
          <w:sz w:val="22"/>
          <w:szCs w:val="22"/>
          <w:lang w:val="pl-PL"/>
        </w:rPr>
        <w:t xml:space="preserve">3. </w:t>
      </w:r>
      <w:r w:rsidR="00186823">
        <w:rPr>
          <w:rFonts w:ascii="Arial" w:eastAsiaTheme="minorHAnsi" w:hAnsi="Arial" w:cs="Arial"/>
          <w:color w:val="000000"/>
          <w:sz w:val="22"/>
          <w:szCs w:val="22"/>
          <w:lang w:val="pl-PL"/>
        </w:rPr>
        <w:t>W</w:t>
      </w:r>
      <w:r w:rsidRPr="009F205B">
        <w:rPr>
          <w:rFonts w:ascii="Arial" w:eastAsiaTheme="minorHAnsi" w:hAnsi="Arial" w:cs="Arial"/>
          <w:color w:val="000000"/>
          <w:sz w:val="22"/>
          <w:szCs w:val="22"/>
          <w:lang w:val="pl-PL"/>
        </w:rPr>
        <w:t xml:space="preserve"> przypadku braku aktywnego udziału</w:t>
      </w:r>
      <w:r w:rsidR="00186823">
        <w:rPr>
          <w:rFonts w:ascii="Arial" w:eastAsiaTheme="minorHAnsi" w:hAnsi="Arial" w:cs="Arial"/>
          <w:color w:val="000000"/>
          <w:sz w:val="22"/>
          <w:szCs w:val="22"/>
          <w:lang w:val="pl-PL"/>
        </w:rPr>
        <w:t xml:space="preserve"> Uczestnika</w:t>
      </w:r>
      <w:r w:rsidRPr="009F205B">
        <w:rPr>
          <w:rFonts w:ascii="Arial" w:eastAsiaTheme="minorHAnsi" w:hAnsi="Arial" w:cs="Arial"/>
          <w:color w:val="000000"/>
          <w:sz w:val="22"/>
          <w:szCs w:val="22"/>
          <w:lang w:val="pl-PL"/>
        </w:rPr>
        <w:t xml:space="preserve"> w Programie lub w przypadku naruszenia przez </w:t>
      </w:r>
      <w:r w:rsidR="00186823">
        <w:rPr>
          <w:rFonts w:ascii="Arial" w:eastAsiaTheme="minorHAnsi" w:hAnsi="Arial" w:cs="Arial"/>
          <w:color w:val="000000"/>
          <w:sz w:val="22"/>
          <w:szCs w:val="22"/>
          <w:lang w:val="pl-PL"/>
        </w:rPr>
        <w:t>Uczestnika</w:t>
      </w:r>
      <w:r w:rsidRPr="009F205B">
        <w:rPr>
          <w:rFonts w:ascii="Arial" w:eastAsiaTheme="minorHAnsi" w:hAnsi="Arial" w:cs="Arial"/>
          <w:color w:val="000000"/>
          <w:sz w:val="22"/>
          <w:szCs w:val="22"/>
          <w:lang w:val="pl-PL"/>
        </w:rPr>
        <w:t xml:space="preserve"> postanowień niniejszego Regulaminu</w:t>
      </w:r>
      <w:r w:rsidR="00186823">
        <w:rPr>
          <w:rFonts w:ascii="Arial" w:eastAsiaTheme="minorHAnsi" w:hAnsi="Arial" w:cs="Arial"/>
          <w:color w:val="000000"/>
          <w:sz w:val="22"/>
          <w:szCs w:val="22"/>
          <w:lang w:val="pl-PL"/>
        </w:rPr>
        <w:t>, Uczestnik może być skreślony z udziału w Programie.</w:t>
      </w:r>
    </w:p>
    <w:p w14:paraId="42B2721C" w14:textId="77777777" w:rsidR="00C749AD" w:rsidRDefault="00C749AD" w:rsidP="009F205B">
      <w:pPr>
        <w:autoSpaceDE w:val="0"/>
        <w:autoSpaceDN w:val="0"/>
        <w:adjustRightInd w:val="0"/>
        <w:jc w:val="both"/>
        <w:rPr>
          <w:rFonts w:ascii="Arial" w:eastAsiaTheme="minorHAnsi" w:hAnsi="Arial" w:cs="Arial"/>
          <w:color w:val="000000"/>
          <w:sz w:val="22"/>
          <w:szCs w:val="22"/>
          <w:lang w:val="pl-PL"/>
        </w:rPr>
      </w:pPr>
    </w:p>
    <w:p w14:paraId="52D08705" w14:textId="77777777" w:rsidR="00C749AD" w:rsidRDefault="00C749AD" w:rsidP="009F205B">
      <w:pPr>
        <w:autoSpaceDE w:val="0"/>
        <w:autoSpaceDN w:val="0"/>
        <w:adjustRightInd w:val="0"/>
        <w:jc w:val="both"/>
        <w:rPr>
          <w:rFonts w:ascii="Arial" w:eastAsiaTheme="minorHAnsi" w:hAnsi="Arial" w:cs="Arial"/>
          <w:color w:val="000000"/>
          <w:sz w:val="22"/>
          <w:szCs w:val="22"/>
          <w:lang w:val="pl-PL"/>
        </w:rPr>
      </w:pPr>
    </w:p>
    <w:p w14:paraId="24D8A568" w14:textId="77777777" w:rsidR="00C749AD" w:rsidRPr="00C749AD" w:rsidRDefault="00C749AD" w:rsidP="00C749AD">
      <w:pPr>
        <w:autoSpaceDE w:val="0"/>
        <w:autoSpaceDN w:val="0"/>
        <w:adjustRightInd w:val="0"/>
        <w:jc w:val="center"/>
        <w:rPr>
          <w:rFonts w:ascii="Arial" w:eastAsiaTheme="minorHAnsi" w:hAnsi="Arial" w:cs="Arial"/>
          <w:color w:val="000000"/>
          <w:sz w:val="22"/>
          <w:szCs w:val="22"/>
          <w:lang w:val="pl-PL"/>
        </w:rPr>
      </w:pPr>
      <w:r w:rsidRPr="006D0689">
        <w:rPr>
          <w:rFonts w:ascii="Arial" w:eastAsiaTheme="minorHAnsi" w:hAnsi="Arial" w:cs="Arial"/>
          <w:b/>
          <w:bCs/>
          <w:color w:val="000000"/>
          <w:sz w:val="22"/>
          <w:szCs w:val="22"/>
          <w:lang w:val="pl-PL"/>
        </w:rPr>
        <w:t>§ 6</w:t>
      </w:r>
      <w:r w:rsidRPr="00C749AD">
        <w:rPr>
          <w:rFonts w:ascii="Arial" w:eastAsiaTheme="minorHAnsi" w:hAnsi="Arial" w:cs="Arial"/>
          <w:b/>
          <w:bCs/>
          <w:color w:val="000000"/>
          <w:sz w:val="22"/>
          <w:szCs w:val="22"/>
          <w:lang w:val="pl-PL"/>
        </w:rPr>
        <w:t>.</w:t>
      </w:r>
    </w:p>
    <w:p w14:paraId="264E5169" w14:textId="77777777" w:rsidR="00C749AD" w:rsidRPr="006D0689" w:rsidRDefault="00C749AD" w:rsidP="00C749AD">
      <w:pPr>
        <w:autoSpaceDE w:val="0"/>
        <w:autoSpaceDN w:val="0"/>
        <w:adjustRightInd w:val="0"/>
        <w:jc w:val="center"/>
        <w:rPr>
          <w:rFonts w:ascii="Arial" w:eastAsiaTheme="minorHAnsi" w:hAnsi="Arial" w:cs="Arial"/>
          <w:b/>
          <w:bCs/>
          <w:color w:val="000000"/>
          <w:sz w:val="22"/>
          <w:szCs w:val="22"/>
          <w:lang w:val="pl-PL"/>
        </w:rPr>
      </w:pPr>
      <w:r w:rsidRPr="00C749AD">
        <w:rPr>
          <w:rFonts w:ascii="Arial" w:eastAsiaTheme="minorHAnsi" w:hAnsi="Arial" w:cs="Arial"/>
          <w:b/>
          <w:bCs/>
          <w:color w:val="000000"/>
          <w:sz w:val="22"/>
          <w:szCs w:val="22"/>
          <w:lang w:val="pl-PL"/>
        </w:rPr>
        <w:t>Odpłatność</w:t>
      </w:r>
    </w:p>
    <w:p w14:paraId="2595FFB0" w14:textId="77777777" w:rsidR="00C749AD" w:rsidRPr="006D0689" w:rsidRDefault="00C749AD" w:rsidP="00C749AD">
      <w:pPr>
        <w:autoSpaceDE w:val="0"/>
        <w:autoSpaceDN w:val="0"/>
        <w:adjustRightInd w:val="0"/>
        <w:rPr>
          <w:rFonts w:ascii="Arial" w:eastAsiaTheme="minorHAnsi" w:hAnsi="Arial" w:cs="Arial"/>
          <w:b/>
          <w:bCs/>
          <w:color w:val="000000"/>
          <w:sz w:val="22"/>
          <w:szCs w:val="22"/>
          <w:lang w:val="pl-PL"/>
        </w:rPr>
      </w:pPr>
    </w:p>
    <w:p w14:paraId="067ED4EA" w14:textId="77777777" w:rsidR="00C749AD" w:rsidRPr="00C749AD" w:rsidRDefault="00C749AD" w:rsidP="00C749AD">
      <w:pPr>
        <w:autoSpaceDE w:val="0"/>
        <w:autoSpaceDN w:val="0"/>
        <w:adjustRightInd w:val="0"/>
        <w:rPr>
          <w:rFonts w:ascii="Arial" w:eastAsiaTheme="minorHAnsi" w:hAnsi="Arial" w:cs="Arial"/>
          <w:color w:val="000000"/>
          <w:sz w:val="22"/>
          <w:szCs w:val="22"/>
          <w:lang w:val="pl-PL"/>
        </w:rPr>
      </w:pPr>
    </w:p>
    <w:p w14:paraId="4ABABD8B" w14:textId="77777777" w:rsidR="00C749AD" w:rsidRPr="00C749AD" w:rsidRDefault="00C749AD" w:rsidP="00E34FC9">
      <w:pPr>
        <w:autoSpaceDE w:val="0"/>
        <w:autoSpaceDN w:val="0"/>
        <w:adjustRightInd w:val="0"/>
        <w:spacing w:after="164"/>
        <w:jc w:val="both"/>
        <w:rPr>
          <w:rFonts w:ascii="Arial" w:eastAsiaTheme="minorHAnsi" w:hAnsi="Arial" w:cs="Arial"/>
          <w:color w:val="000000"/>
          <w:sz w:val="22"/>
          <w:szCs w:val="22"/>
          <w:lang w:val="pl-PL"/>
        </w:rPr>
      </w:pPr>
      <w:r w:rsidRPr="00C749AD">
        <w:rPr>
          <w:rFonts w:ascii="Arial" w:eastAsiaTheme="minorHAnsi" w:hAnsi="Arial" w:cs="Arial"/>
          <w:color w:val="000000"/>
          <w:sz w:val="22"/>
          <w:szCs w:val="22"/>
          <w:lang w:val="pl-PL"/>
        </w:rPr>
        <w:t>1. Korzystanie ze świadczeń Dzienn</w:t>
      </w:r>
      <w:r w:rsidRPr="006D0689">
        <w:rPr>
          <w:rFonts w:ascii="Arial" w:eastAsiaTheme="minorHAnsi" w:hAnsi="Arial" w:cs="Arial"/>
          <w:color w:val="000000"/>
          <w:sz w:val="22"/>
          <w:szCs w:val="22"/>
          <w:lang w:val="pl-PL"/>
        </w:rPr>
        <w:t>ego Domu „Senior+” w Wieprzu jest odpłatne</w:t>
      </w:r>
      <w:r w:rsidRPr="00C749AD">
        <w:rPr>
          <w:rFonts w:ascii="Arial" w:eastAsiaTheme="minorHAnsi" w:hAnsi="Arial" w:cs="Arial"/>
          <w:color w:val="000000"/>
          <w:sz w:val="22"/>
          <w:szCs w:val="22"/>
          <w:lang w:val="pl-PL"/>
        </w:rPr>
        <w:t xml:space="preserve">. </w:t>
      </w:r>
    </w:p>
    <w:p w14:paraId="79066199" w14:textId="77777777" w:rsidR="00C749AD" w:rsidRDefault="00C749AD" w:rsidP="00E34FC9">
      <w:pPr>
        <w:autoSpaceDE w:val="0"/>
        <w:autoSpaceDN w:val="0"/>
        <w:adjustRightInd w:val="0"/>
        <w:jc w:val="both"/>
        <w:rPr>
          <w:rFonts w:ascii="Arial" w:eastAsiaTheme="minorHAnsi" w:hAnsi="Arial" w:cs="Arial"/>
          <w:color w:val="000000"/>
          <w:sz w:val="22"/>
          <w:szCs w:val="22"/>
          <w:lang w:val="pl-PL"/>
        </w:rPr>
      </w:pPr>
      <w:r w:rsidRPr="00C749AD">
        <w:rPr>
          <w:rFonts w:ascii="Arial" w:eastAsiaTheme="minorHAnsi" w:hAnsi="Arial" w:cs="Arial"/>
          <w:color w:val="000000"/>
          <w:sz w:val="22"/>
          <w:szCs w:val="22"/>
          <w:lang w:val="pl-PL"/>
        </w:rPr>
        <w:t>2. Wy</w:t>
      </w:r>
      <w:r w:rsidRPr="006D0689">
        <w:rPr>
          <w:rFonts w:ascii="Arial" w:eastAsiaTheme="minorHAnsi" w:hAnsi="Arial" w:cs="Arial"/>
          <w:color w:val="000000"/>
          <w:sz w:val="22"/>
          <w:szCs w:val="22"/>
          <w:lang w:val="pl-PL"/>
        </w:rPr>
        <w:t>sokość opłaty uzależniona jest</w:t>
      </w:r>
      <w:r w:rsidRPr="00C749AD">
        <w:rPr>
          <w:rFonts w:ascii="Arial" w:eastAsiaTheme="minorHAnsi" w:hAnsi="Arial" w:cs="Arial"/>
          <w:color w:val="000000"/>
          <w:sz w:val="22"/>
          <w:szCs w:val="22"/>
          <w:lang w:val="pl-PL"/>
        </w:rPr>
        <w:t xml:space="preserve"> od sytuacji dochodowej uczestnika</w:t>
      </w:r>
      <w:r w:rsidRPr="006D0689">
        <w:rPr>
          <w:rFonts w:ascii="Arial" w:eastAsiaTheme="minorHAnsi" w:hAnsi="Arial" w:cs="Arial"/>
          <w:color w:val="000000"/>
          <w:sz w:val="22"/>
          <w:szCs w:val="22"/>
          <w:lang w:val="pl-PL"/>
        </w:rPr>
        <w:t>, a jej zasady określone zostały uchwale Rady Gminy Wieprz</w:t>
      </w:r>
      <w:r w:rsidRPr="00C749AD">
        <w:rPr>
          <w:rFonts w:ascii="Arial" w:eastAsiaTheme="minorHAnsi" w:hAnsi="Arial" w:cs="Arial"/>
          <w:color w:val="000000"/>
          <w:sz w:val="22"/>
          <w:szCs w:val="22"/>
          <w:lang w:val="pl-PL"/>
        </w:rPr>
        <w:t xml:space="preserve">. </w:t>
      </w:r>
    </w:p>
    <w:p w14:paraId="04DB1E33" w14:textId="77777777" w:rsidR="006D0689" w:rsidRPr="006D0689" w:rsidRDefault="006D0689" w:rsidP="00C749AD">
      <w:pPr>
        <w:autoSpaceDE w:val="0"/>
        <w:autoSpaceDN w:val="0"/>
        <w:adjustRightInd w:val="0"/>
        <w:rPr>
          <w:rFonts w:ascii="Arial" w:eastAsiaTheme="minorHAnsi" w:hAnsi="Arial" w:cs="Arial"/>
          <w:color w:val="000000"/>
          <w:sz w:val="22"/>
          <w:szCs w:val="22"/>
          <w:lang w:val="pl-PL"/>
        </w:rPr>
      </w:pPr>
    </w:p>
    <w:p w14:paraId="6522487E" w14:textId="77777777" w:rsidR="006D0689" w:rsidRDefault="006D0689" w:rsidP="00C749AD">
      <w:pPr>
        <w:autoSpaceDE w:val="0"/>
        <w:autoSpaceDN w:val="0"/>
        <w:adjustRightInd w:val="0"/>
        <w:rPr>
          <w:rFonts w:eastAsiaTheme="minorHAnsi"/>
          <w:color w:val="000000"/>
          <w:sz w:val="23"/>
          <w:szCs w:val="23"/>
          <w:lang w:val="pl-PL"/>
        </w:rPr>
      </w:pPr>
    </w:p>
    <w:p w14:paraId="6F43EBED" w14:textId="77777777" w:rsidR="006D0689" w:rsidRPr="006D0689" w:rsidRDefault="006D0689" w:rsidP="006D0689">
      <w:pPr>
        <w:autoSpaceDE w:val="0"/>
        <w:autoSpaceDN w:val="0"/>
        <w:adjustRightInd w:val="0"/>
        <w:jc w:val="center"/>
        <w:rPr>
          <w:rFonts w:ascii="Arial" w:eastAsiaTheme="minorHAnsi" w:hAnsi="Arial" w:cs="Arial"/>
          <w:color w:val="000000"/>
          <w:sz w:val="22"/>
          <w:szCs w:val="22"/>
          <w:lang w:val="pl-PL"/>
        </w:rPr>
      </w:pPr>
      <w:r w:rsidRPr="006D0689">
        <w:rPr>
          <w:rFonts w:ascii="Arial" w:eastAsiaTheme="minorHAnsi" w:hAnsi="Arial" w:cs="Arial"/>
          <w:b/>
          <w:bCs/>
          <w:color w:val="000000"/>
          <w:sz w:val="22"/>
          <w:szCs w:val="22"/>
          <w:lang w:val="pl-PL"/>
        </w:rPr>
        <w:t xml:space="preserve">§ </w:t>
      </w:r>
      <w:r>
        <w:rPr>
          <w:rFonts w:ascii="Arial" w:eastAsiaTheme="minorHAnsi" w:hAnsi="Arial" w:cs="Arial"/>
          <w:b/>
          <w:bCs/>
          <w:color w:val="000000"/>
          <w:sz w:val="22"/>
          <w:szCs w:val="22"/>
          <w:lang w:val="pl-PL"/>
        </w:rPr>
        <w:t>7</w:t>
      </w:r>
      <w:r w:rsidRPr="006D0689">
        <w:rPr>
          <w:rFonts w:ascii="Arial" w:eastAsiaTheme="minorHAnsi" w:hAnsi="Arial" w:cs="Arial"/>
          <w:b/>
          <w:bCs/>
          <w:color w:val="000000"/>
          <w:sz w:val="22"/>
          <w:szCs w:val="22"/>
          <w:lang w:val="pl-PL"/>
        </w:rPr>
        <w:t>.</w:t>
      </w:r>
    </w:p>
    <w:p w14:paraId="1BBEE15B" w14:textId="77777777" w:rsidR="006D0689" w:rsidRPr="006D0689" w:rsidRDefault="006D0689" w:rsidP="006D0689">
      <w:pPr>
        <w:autoSpaceDE w:val="0"/>
        <w:autoSpaceDN w:val="0"/>
        <w:adjustRightInd w:val="0"/>
        <w:jc w:val="center"/>
        <w:rPr>
          <w:rFonts w:ascii="Arial" w:eastAsiaTheme="minorHAnsi" w:hAnsi="Arial" w:cs="Arial"/>
          <w:b/>
          <w:bCs/>
          <w:color w:val="000000"/>
          <w:sz w:val="22"/>
          <w:szCs w:val="22"/>
          <w:lang w:val="pl-PL"/>
        </w:rPr>
      </w:pPr>
      <w:r w:rsidRPr="006D0689">
        <w:rPr>
          <w:rFonts w:ascii="Arial" w:eastAsiaTheme="minorHAnsi" w:hAnsi="Arial" w:cs="Arial"/>
          <w:b/>
          <w:bCs/>
          <w:color w:val="000000"/>
          <w:sz w:val="22"/>
          <w:szCs w:val="22"/>
          <w:lang w:val="pl-PL"/>
        </w:rPr>
        <w:t>Postanowienia końcowe</w:t>
      </w:r>
    </w:p>
    <w:p w14:paraId="04D81616" w14:textId="77777777" w:rsidR="006D0689" w:rsidRPr="006D0689" w:rsidRDefault="006D0689" w:rsidP="006D0689">
      <w:pPr>
        <w:autoSpaceDE w:val="0"/>
        <w:autoSpaceDN w:val="0"/>
        <w:adjustRightInd w:val="0"/>
        <w:rPr>
          <w:rFonts w:ascii="Arial" w:eastAsiaTheme="minorHAnsi" w:hAnsi="Arial" w:cs="Arial"/>
          <w:color w:val="000000"/>
          <w:sz w:val="22"/>
          <w:szCs w:val="22"/>
          <w:lang w:val="pl-PL"/>
        </w:rPr>
      </w:pPr>
    </w:p>
    <w:p w14:paraId="70D3FC0B" w14:textId="77777777" w:rsidR="006D0689" w:rsidRPr="006D0689" w:rsidRDefault="006D0689" w:rsidP="006D0689">
      <w:pPr>
        <w:autoSpaceDE w:val="0"/>
        <w:autoSpaceDN w:val="0"/>
        <w:adjustRightInd w:val="0"/>
        <w:spacing w:after="167"/>
        <w:jc w:val="both"/>
        <w:rPr>
          <w:rFonts w:ascii="Arial" w:eastAsiaTheme="minorHAnsi" w:hAnsi="Arial" w:cs="Arial"/>
          <w:color w:val="000000"/>
          <w:sz w:val="22"/>
          <w:szCs w:val="22"/>
          <w:lang w:val="pl-PL"/>
        </w:rPr>
      </w:pPr>
      <w:r w:rsidRPr="006D0689">
        <w:rPr>
          <w:rFonts w:ascii="Arial" w:eastAsiaTheme="minorHAnsi" w:hAnsi="Arial" w:cs="Arial"/>
          <w:color w:val="000000"/>
          <w:sz w:val="22"/>
          <w:szCs w:val="22"/>
          <w:lang w:val="pl-PL"/>
        </w:rPr>
        <w:t>1. Każdy uczestnik Domu zobowiązany jest do zapoznania się z niniejszym Regulaminem i do p</w:t>
      </w:r>
      <w:r>
        <w:rPr>
          <w:rFonts w:ascii="Arial" w:eastAsiaTheme="minorHAnsi" w:hAnsi="Arial" w:cs="Arial"/>
          <w:color w:val="000000"/>
          <w:sz w:val="22"/>
          <w:szCs w:val="22"/>
          <w:lang w:val="pl-PL"/>
        </w:rPr>
        <w:t>rzestrzegania jego postanowień.</w:t>
      </w:r>
    </w:p>
    <w:p w14:paraId="0F7918BA" w14:textId="77777777" w:rsidR="006D0689" w:rsidRPr="006D0689" w:rsidRDefault="006D0689" w:rsidP="006D0689">
      <w:pPr>
        <w:autoSpaceDE w:val="0"/>
        <w:autoSpaceDN w:val="0"/>
        <w:adjustRightInd w:val="0"/>
        <w:spacing w:after="167"/>
        <w:jc w:val="both"/>
        <w:rPr>
          <w:rFonts w:ascii="Arial" w:eastAsiaTheme="minorHAnsi" w:hAnsi="Arial" w:cs="Arial"/>
          <w:color w:val="000000"/>
          <w:sz w:val="22"/>
          <w:szCs w:val="22"/>
          <w:lang w:val="pl-PL"/>
        </w:rPr>
      </w:pPr>
      <w:r w:rsidRPr="006D0689">
        <w:rPr>
          <w:rFonts w:ascii="Arial" w:eastAsiaTheme="minorHAnsi" w:hAnsi="Arial" w:cs="Arial"/>
          <w:color w:val="000000"/>
          <w:sz w:val="22"/>
          <w:szCs w:val="22"/>
          <w:lang w:val="pl-PL"/>
        </w:rPr>
        <w:t xml:space="preserve">2. Dom nie ponosi odpowiedzialności za uczestnika przebywającego poza jego terenem </w:t>
      </w:r>
      <w:r w:rsidR="00186823">
        <w:rPr>
          <w:rFonts w:ascii="Arial" w:eastAsiaTheme="minorHAnsi" w:hAnsi="Arial" w:cs="Arial"/>
          <w:color w:val="000000"/>
          <w:sz w:val="22"/>
          <w:szCs w:val="22"/>
          <w:lang w:val="pl-PL"/>
        </w:rPr>
        <w:br/>
      </w:r>
      <w:r w:rsidRPr="006D0689">
        <w:rPr>
          <w:rFonts w:ascii="Arial" w:eastAsiaTheme="minorHAnsi" w:hAnsi="Arial" w:cs="Arial"/>
          <w:color w:val="000000"/>
          <w:sz w:val="22"/>
          <w:szCs w:val="22"/>
          <w:lang w:val="pl-PL"/>
        </w:rPr>
        <w:t xml:space="preserve">- zarówno wtedy, gdy samodzielne wyjście zostało zgłoszone kadrze i odnotowane w książce wyjść jak również, gdy uczestnik opuścił Dom bez dopełnienia tego obowiązku. </w:t>
      </w:r>
    </w:p>
    <w:p w14:paraId="33B64C3F" w14:textId="77777777" w:rsidR="006D0689" w:rsidRPr="006D0689" w:rsidRDefault="006D0689" w:rsidP="006D0689">
      <w:pPr>
        <w:autoSpaceDE w:val="0"/>
        <w:autoSpaceDN w:val="0"/>
        <w:adjustRightInd w:val="0"/>
        <w:spacing w:after="167"/>
        <w:jc w:val="both"/>
        <w:rPr>
          <w:rFonts w:ascii="Arial" w:eastAsiaTheme="minorHAnsi" w:hAnsi="Arial" w:cs="Arial"/>
          <w:color w:val="000000"/>
          <w:sz w:val="22"/>
          <w:szCs w:val="22"/>
          <w:lang w:val="pl-PL"/>
        </w:rPr>
      </w:pPr>
      <w:r w:rsidRPr="006D0689">
        <w:rPr>
          <w:rFonts w:ascii="Arial" w:eastAsiaTheme="minorHAnsi" w:hAnsi="Arial" w:cs="Arial"/>
          <w:color w:val="000000"/>
          <w:sz w:val="22"/>
          <w:szCs w:val="22"/>
          <w:lang w:val="pl-PL"/>
        </w:rPr>
        <w:t xml:space="preserve">3. Dom nie ponosi odpowiedzialności za rzeczy, sprzęty, gotówkę lub dokumenty wniesione przez uczestnika do Domu. </w:t>
      </w:r>
    </w:p>
    <w:p w14:paraId="7397DAF6" w14:textId="77777777" w:rsidR="00FB7D4F" w:rsidRPr="00AA285B" w:rsidRDefault="006D0689" w:rsidP="00E34FC9">
      <w:pPr>
        <w:autoSpaceDE w:val="0"/>
        <w:autoSpaceDN w:val="0"/>
        <w:adjustRightInd w:val="0"/>
        <w:jc w:val="both"/>
        <w:rPr>
          <w:rFonts w:ascii="Arial" w:hAnsi="Arial" w:cs="Arial"/>
          <w:sz w:val="22"/>
          <w:szCs w:val="22"/>
          <w:lang w:val="pl-PL"/>
        </w:rPr>
      </w:pPr>
      <w:r w:rsidRPr="006D0689">
        <w:rPr>
          <w:rFonts w:ascii="Arial" w:eastAsiaTheme="minorHAnsi" w:hAnsi="Arial" w:cs="Arial"/>
          <w:color w:val="000000"/>
          <w:sz w:val="22"/>
          <w:szCs w:val="22"/>
          <w:lang w:val="pl-PL"/>
        </w:rPr>
        <w:t>4. W przypadku zmiany Regulaminu bądź wprowadzenia dodatkowych postanowień</w:t>
      </w:r>
      <w:r w:rsidR="00186823">
        <w:rPr>
          <w:rFonts w:ascii="Arial" w:eastAsiaTheme="minorHAnsi" w:hAnsi="Arial" w:cs="Arial"/>
          <w:color w:val="000000"/>
          <w:sz w:val="22"/>
          <w:szCs w:val="22"/>
          <w:lang w:val="pl-PL"/>
        </w:rPr>
        <w:t>,</w:t>
      </w:r>
      <w:r w:rsidRPr="006D0689">
        <w:rPr>
          <w:rFonts w:ascii="Arial" w:eastAsiaTheme="minorHAnsi" w:hAnsi="Arial" w:cs="Arial"/>
          <w:color w:val="000000"/>
          <w:sz w:val="22"/>
          <w:szCs w:val="22"/>
          <w:lang w:val="pl-PL"/>
        </w:rPr>
        <w:t xml:space="preserve"> będą one wnoszone są w trybie wymaganym dla jego zatwierdzenia. </w:t>
      </w:r>
    </w:p>
    <w:p w14:paraId="23B7F38C" w14:textId="77777777" w:rsidR="00AA285B" w:rsidRPr="00AB16FB" w:rsidRDefault="00AA285B" w:rsidP="00AA285B">
      <w:pPr>
        <w:rPr>
          <w:rFonts w:ascii="Arial" w:hAnsi="Arial" w:cs="Arial"/>
          <w:sz w:val="22"/>
          <w:szCs w:val="22"/>
          <w:lang w:val="pl-PL"/>
        </w:rPr>
      </w:pPr>
    </w:p>
    <w:sectPr w:rsidR="00AA285B" w:rsidRPr="00AB16FB" w:rsidSect="00957D81">
      <w:headerReference w:type="even" r:id="rId11"/>
      <w:headerReference w:type="default" r:id="rId12"/>
      <w:headerReference w:type="first" r:id="rId13"/>
      <w:pgSz w:w="11906" w:h="16838" w:code="9"/>
      <w:pgMar w:top="1418" w:right="1418" w:bottom="1702" w:left="1418" w:header="142" w:footer="97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cin Kurowski" w:date="2020-01-27T12:00:00Z" w:initials="MK">
    <w:p w14:paraId="1F0ED783" w14:textId="77777777" w:rsidR="00186823" w:rsidRDefault="00186823">
      <w:pPr>
        <w:pStyle w:val="Tekstkomentarza"/>
      </w:pPr>
      <w:r>
        <w:rPr>
          <w:rStyle w:val="Odwoaniedokomentarza"/>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0ED7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0ED783" w16cid:durableId="21D94F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6A27" w14:textId="77777777" w:rsidR="006841EE" w:rsidRDefault="006841EE" w:rsidP="00C77112">
      <w:r>
        <w:separator/>
      </w:r>
    </w:p>
  </w:endnote>
  <w:endnote w:type="continuationSeparator" w:id="0">
    <w:p w14:paraId="772740C6" w14:textId="77777777" w:rsidR="006841EE" w:rsidRDefault="006841EE" w:rsidP="00C7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6523" w14:textId="77777777" w:rsidR="006841EE" w:rsidRDefault="006841EE" w:rsidP="00C77112">
      <w:r>
        <w:separator/>
      </w:r>
    </w:p>
  </w:footnote>
  <w:footnote w:type="continuationSeparator" w:id="0">
    <w:p w14:paraId="4F3C67C5" w14:textId="77777777" w:rsidR="006841EE" w:rsidRDefault="006841EE" w:rsidP="00C7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48D6" w14:textId="77777777" w:rsidR="00B61431" w:rsidRDefault="00000000">
    <w:pPr>
      <w:pStyle w:val="Nagwek"/>
    </w:pPr>
    <w:r>
      <w:rPr>
        <w:noProof/>
        <w:lang w:val="pl-PL" w:eastAsia="pl-PL"/>
      </w:rPr>
      <w:pict w14:anchorId="215E8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5329" o:spid="_x0000_s1026" type="#_x0000_t75" alt="znak wodny płytka" style="position:absolute;margin-left:0;margin-top:0;width:453.1pt;height:362.45pt;z-index:-251666432;mso-wrap-edited:f;mso-width-percent:0;mso-height-percent:0;mso-position-horizontal:center;mso-position-horizontal-relative:margin;mso-position-vertical:center;mso-position-vertical-relative:margin;mso-width-percent:0;mso-height-percent:0" o:allowincell="f">
          <v:imagedata r:id="rId1" o:title="znak wodny płytk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5EA6" w14:textId="77777777" w:rsidR="00B61431" w:rsidRPr="00E7584B" w:rsidRDefault="00BE6F8B" w:rsidP="006700D8">
    <w:pPr>
      <w:pStyle w:val="Nagwek"/>
      <w:tabs>
        <w:tab w:val="clear" w:pos="9072"/>
        <w:tab w:val="right" w:pos="9214"/>
      </w:tabs>
      <w:ind w:left="-1134" w:right="-144"/>
      <w:rPr>
        <w:lang w:val="pl-PL"/>
      </w:rPr>
    </w:pPr>
    <w:r>
      <w:rPr>
        <w:lang w:val="pl-PL"/>
      </w:rPr>
      <w:tab/>
    </w:r>
  </w:p>
  <w:p w14:paraId="1397D8F4" w14:textId="24907E91" w:rsidR="00997718" w:rsidRDefault="00BE6F8B" w:rsidP="00BE6F8B">
    <w:pPr>
      <w:pStyle w:val="Nagwek"/>
      <w:tabs>
        <w:tab w:val="clear" w:pos="4536"/>
        <w:tab w:val="clear" w:pos="9072"/>
        <w:tab w:val="left" w:pos="3525"/>
      </w:tabs>
      <w:rPr>
        <w:lang w:val="pl-PL"/>
      </w:rPr>
    </w:pPr>
    <w:r>
      <w:rPr>
        <w:lang w:val="pl-P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256B" w14:textId="77777777" w:rsidR="00B61431" w:rsidRDefault="00000000">
    <w:pPr>
      <w:pStyle w:val="Nagwek"/>
    </w:pPr>
    <w:r>
      <w:rPr>
        <w:noProof/>
        <w:lang w:val="pl-PL" w:eastAsia="pl-PL"/>
      </w:rPr>
      <w:pict w14:anchorId="74471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5328" o:spid="_x0000_s1025" type="#_x0000_t75" alt="znak wodny płytka" style="position:absolute;margin-left:0;margin-top:0;width:453.1pt;height:362.45pt;z-index:-251665408;mso-wrap-edited:f;mso-width-percent:0;mso-height-percent:0;mso-position-horizontal:center;mso-position-horizontal-relative:margin;mso-position-vertical:center;mso-position-vertical-relative:margin;mso-width-percent:0;mso-height-percent:0" o:allowincell="f">
          <v:imagedata r:id="rId1" o:title="znak wodny płytk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859"/>
    <w:multiLevelType w:val="hybridMultilevel"/>
    <w:tmpl w:val="BDE6D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B389D"/>
    <w:multiLevelType w:val="hybridMultilevel"/>
    <w:tmpl w:val="75328282"/>
    <w:lvl w:ilvl="0" w:tplc="1EAE81E2">
      <w:start w:val="1"/>
      <w:numFmt w:val="decimal"/>
      <w:lvlText w:val="%1."/>
      <w:lvlJc w:val="left"/>
      <w:pPr>
        <w:ind w:left="360" w:hanging="360"/>
      </w:pPr>
      <w:rPr>
        <w:b w:val="0"/>
        <w:i w:val="0"/>
        <w:u w:val="none"/>
      </w:rPr>
    </w:lvl>
    <w:lvl w:ilvl="1" w:tplc="E27A2842">
      <w:start w:val="1"/>
      <w:numFmt w:val="lowerLetter"/>
      <w:lvlText w:val="%2."/>
      <w:lvlJc w:val="left"/>
      <w:pPr>
        <w:ind w:left="1080" w:hanging="360"/>
      </w:pPr>
      <w:rPr>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91A6A34"/>
    <w:multiLevelType w:val="hybridMultilevel"/>
    <w:tmpl w:val="0B80AA7E"/>
    <w:lvl w:ilvl="0" w:tplc="233E4D2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F9A3693"/>
    <w:multiLevelType w:val="hybridMultilevel"/>
    <w:tmpl w:val="D8A6E546"/>
    <w:lvl w:ilvl="0" w:tplc="0415000F">
      <w:start w:val="1"/>
      <w:numFmt w:val="decimal"/>
      <w:lvlText w:val="%1."/>
      <w:lvlJc w:val="left"/>
      <w:pPr>
        <w:ind w:left="360" w:hanging="360"/>
      </w:pPr>
    </w:lvl>
    <w:lvl w:ilvl="1" w:tplc="71FE808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A526C03"/>
    <w:multiLevelType w:val="hybridMultilevel"/>
    <w:tmpl w:val="4C469A3E"/>
    <w:lvl w:ilvl="0" w:tplc="CBA62558">
      <w:start w:val="1"/>
      <w:numFmt w:val="decimal"/>
      <w:lvlText w:val="%1."/>
      <w:lvlJc w:val="left"/>
      <w:pPr>
        <w:tabs>
          <w:tab w:val="num" w:pos="720"/>
        </w:tabs>
        <w:ind w:left="720" w:hanging="720"/>
      </w:pPr>
      <w:rPr>
        <w:rFonts w:ascii="Arial" w:eastAsia="Times New Roman" w:hAnsi="Arial" w:cs="Arial"/>
        <w:b w:val="0"/>
      </w:rPr>
    </w:lvl>
    <w:lvl w:ilvl="1" w:tplc="0415000F">
      <w:start w:val="1"/>
      <w:numFmt w:val="decimal"/>
      <w:lvlText w:val="%2."/>
      <w:lvlJc w:val="left"/>
      <w:pPr>
        <w:tabs>
          <w:tab w:val="num" w:pos="1080"/>
        </w:tabs>
        <w:ind w:left="1080" w:hanging="360"/>
      </w:pPr>
    </w:lvl>
    <w:lvl w:ilvl="2" w:tplc="04150011">
      <w:start w:val="1"/>
      <w:numFmt w:val="decimal"/>
      <w:lvlText w:val="%3)"/>
      <w:lvlJc w:val="left"/>
      <w:pPr>
        <w:tabs>
          <w:tab w:val="num" w:pos="1980"/>
        </w:tabs>
        <w:ind w:left="1980" w:hanging="360"/>
      </w:pPr>
    </w:lvl>
    <w:lvl w:ilvl="3" w:tplc="04150019">
      <w:start w:val="1"/>
      <w:numFmt w:val="lowerLetter"/>
      <w:lvlText w:val="%4."/>
      <w:lvlJc w:val="left"/>
      <w:pPr>
        <w:tabs>
          <w:tab w:val="num" w:pos="2520"/>
        </w:tabs>
        <w:ind w:left="2520" w:hanging="360"/>
      </w:pPr>
    </w:lvl>
    <w:lvl w:ilvl="4" w:tplc="0415000F">
      <w:start w:val="1"/>
      <w:numFmt w:val="decimal"/>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4BD451CD"/>
    <w:multiLevelType w:val="hybridMultilevel"/>
    <w:tmpl w:val="B3B6C608"/>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4E945C47"/>
    <w:multiLevelType w:val="hybridMultilevel"/>
    <w:tmpl w:val="99D028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0E20F6A"/>
    <w:multiLevelType w:val="hybridMultilevel"/>
    <w:tmpl w:val="69CC1ED2"/>
    <w:lvl w:ilvl="0" w:tplc="CF06C9E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6590C45"/>
    <w:multiLevelType w:val="hybridMultilevel"/>
    <w:tmpl w:val="552A81F0"/>
    <w:name w:val="WW8Num384"/>
    <w:lvl w:ilvl="0" w:tplc="FFFFFFFF">
      <w:start w:val="1"/>
      <w:numFmt w:val="decimal"/>
      <w:lvlText w:val="%1."/>
      <w:lvlJc w:val="left"/>
      <w:pPr>
        <w:ind w:left="360" w:hanging="360"/>
      </w:pPr>
      <w:rPr>
        <w:rFonts w:cs="Times New Roman"/>
        <w:b w:val="0"/>
        <w:i w:val="0"/>
        <w:color w:val="00000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7C2A24F0"/>
    <w:multiLevelType w:val="hybridMultilevel"/>
    <w:tmpl w:val="9B208416"/>
    <w:lvl w:ilvl="0" w:tplc="97C26008">
      <w:start w:val="1"/>
      <w:numFmt w:val="decimal"/>
      <w:lvlText w:val="%1."/>
      <w:lvlJc w:val="left"/>
      <w:pPr>
        <w:tabs>
          <w:tab w:val="num" w:pos="1080"/>
        </w:tabs>
        <w:ind w:left="1080" w:hanging="72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rPr>
        <w:b w:val="0"/>
      </w:rPr>
    </w:lvl>
    <w:lvl w:ilvl="2" w:tplc="04150011">
      <w:start w:val="1"/>
      <w:numFmt w:val="decimal"/>
      <w:lvlText w:val="%3)"/>
      <w:lvlJc w:val="left"/>
      <w:pPr>
        <w:tabs>
          <w:tab w:val="num" w:pos="2340"/>
        </w:tabs>
        <w:ind w:left="2340" w:hanging="360"/>
      </w:pPr>
    </w:lvl>
    <w:lvl w:ilvl="3" w:tplc="04150019">
      <w:start w:val="1"/>
      <w:numFmt w:val="lowerLetter"/>
      <w:lvlText w:val="%4."/>
      <w:lvlJc w:val="left"/>
      <w:pPr>
        <w:tabs>
          <w:tab w:val="num" w:pos="2880"/>
        </w:tabs>
        <w:ind w:left="2880" w:hanging="360"/>
      </w:pPr>
    </w:lvl>
    <w:lvl w:ilvl="4" w:tplc="0415000F">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360858177">
    <w:abstractNumId w:val="9"/>
  </w:num>
  <w:num w:numId="2" w16cid:durableId="1165706238">
    <w:abstractNumId w:val="1"/>
  </w:num>
  <w:num w:numId="3" w16cid:durableId="809205320">
    <w:abstractNumId w:val="3"/>
  </w:num>
  <w:num w:numId="4" w16cid:durableId="1236893385">
    <w:abstractNumId w:val="7"/>
  </w:num>
  <w:num w:numId="5" w16cid:durableId="1996258733">
    <w:abstractNumId w:val="4"/>
  </w:num>
  <w:num w:numId="6" w16cid:durableId="683359910">
    <w:abstractNumId w:val="6"/>
  </w:num>
  <w:num w:numId="7" w16cid:durableId="1349597985">
    <w:abstractNumId w:val="0"/>
  </w:num>
  <w:num w:numId="8" w16cid:durableId="997347118">
    <w:abstractNumId w:val="5"/>
  </w:num>
  <w:num w:numId="9" w16cid:durableId="132435796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in Kurowski">
    <w15:presenceInfo w15:providerId="Windows Live" w15:userId="504b3df891cb4b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55"/>
    <w:rsid w:val="000152F7"/>
    <w:rsid w:val="0002412F"/>
    <w:rsid w:val="0002799D"/>
    <w:rsid w:val="00041D58"/>
    <w:rsid w:val="00046A24"/>
    <w:rsid w:val="000521D6"/>
    <w:rsid w:val="00053C46"/>
    <w:rsid w:val="00054808"/>
    <w:rsid w:val="0006288C"/>
    <w:rsid w:val="0008176A"/>
    <w:rsid w:val="000938EE"/>
    <w:rsid w:val="000A560A"/>
    <w:rsid w:val="000E1FB6"/>
    <w:rsid w:val="000F2DCD"/>
    <w:rsid w:val="000F50CC"/>
    <w:rsid w:val="00110B6C"/>
    <w:rsid w:val="00113768"/>
    <w:rsid w:val="00113EB0"/>
    <w:rsid w:val="001158C3"/>
    <w:rsid w:val="00122CDA"/>
    <w:rsid w:val="00137183"/>
    <w:rsid w:val="00163870"/>
    <w:rsid w:val="00171002"/>
    <w:rsid w:val="0017487F"/>
    <w:rsid w:val="00175241"/>
    <w:rsid w:val="00186823"/>
    <w:rsid w:val="001930F3"/>
    <w:rsid w:val="001A4C36"/>
    <w:rsid w:val="001A51E4"/>
    <w:rsid w:val="001A70C2"/>
    <w:rsid w:val="001B1F24"/>
    <w:rsid w:val="001D204B"/>
    <w:rsid w:val="001D63B0"/>
    <w:rsid w:val="001D6A44"/>
    <w:rsid w:val="001E6B8D"/>
    <w:rsid w:val="00220707"/>
    <w:rsid w:val="002467A4"/>
    <w:rsid w:val="00253529"/>
    <w:rsid w:val="002645E3"/>
    <w:rsid w:val="002C38F8"/>
    <w:rsid w:val="002D3654"/>
    <w:rsid w:val="002E48EF"/>
    <w:rsid w:val="003055B0"/>
    <w:rsid w:val="003135EA"/>
    <w:rsid w:val="00313B6E"/>
    <w:rsid w:val="00322413"/>
    <w:rsid w:val="0033484C"/>
    <w:rsid w:val="00342AC9"/>
    <w:rsid w:val="00362EA3"/>
    <w:rsid w:val="00383A90"/>
    <w:rsid w:val="00386019"/>
    <w:rsid w:val="003976C9"/>
    <w:rsid w:val="003A043E"/>
    <w:rsid w:val="003A4FE8"/>
    <w:rsid w:val="003D6F44"/>
    <w:rsid w:val="003F50F4"/>
    <w:rsid w:val="003F6A73"/>
    <w:rsid w:val="00404F46"/>
    <w:rsid w:val="00405DA3"/>
    <w:rsid w:val="00414879"/>
    <w:rsid w:val="00415170"/>
    <w:rsid w:val="00415EF8"/>
    <w:rsid w:val="00420811"/>
    <w:rsid w:val="00432ED4"/>
    <w:rsid w:val="00450804"/>
    <w:rsid w:val="00464DA0"/>
    <w:rsid w:val="004659CF"/>
    <w:rsid w:val="0047168F"/>
    <w:rsid w:val="00481954"/>
    <w:rsid w:val="00485BE4"/>
    <w:rsid w:val="004D7A9A"/>
    <w:rsid w:val="004F6A34"/>
    <w:rsid w:val="00505FA8"/>
    <w:rsid w:val="005439EB"/>
    <w:rsid w:val="00551267"/>
    <w:rsid w:val="00556964"/>
    <w:rsid w:val="00563AB0"/>
    <w:rsid w:val="0057033B"/>
    <w:rsid w:val="00576636"/>
    <w:rsid w:val="005807F3"/>
    <w:rsid w:val="00597D21"/>
    <w:rsid w:val="005A67CD"/>
    <w:rsid w:val="005B1FE8"/>
    <w:rsid w:val="005C1F35"/>
    <w:rsid w:val="005C3426"/>
    <w:rsid w:val="005D40DB"/>
    <w:rsid w:val="005D6C66"/>
    <w:rsid w:val="005F3D66"/>
    <w:rsid w:val="006328D2"/>
    <w:rsid w:val="00634808"/>
    <w:rsid w:val="00635FDC"/>
    <w:rsid w:val="006700D8"/>
    <w:rsid w:val="00682496"/>
    <w:rsid w:val="006841EE"/>
    <w:rsid w:val="00684AF0"/>
    <w:rsid w:val="006A3047"/>
    <w:rsid w:val="006A3548"/>
    <w:rsid w:val="006A7F4B"/>
    <w:rsid w:val="006B14DE"/>
    <w:rsid w:val="006B47AD"/>
    <w:rsid w:val="006B52C4"/>
    <w:rsid w:val="006C2DBB"/>
    <w:rsid w:val="006D0689"/>
    <w:rsid w:val="006F74C9"/>
    <w:rsid w:val="00702F80"/>
    <w:rsid w:val="007231E4"/>
    <w:rsid w:val="00726D28"/>
    <w:rsid w:val="00741108"/>
    <w:rsid w:val="00752065"/>
    <w:rsid w:val="007A4E33"/>
    <w:rsid w:val="007A7871"/>
    <w:rsid w:val="007B0A35"/>
    <w:rsid w:val="007B127F"/>
    <w:rsid w:val="007B7696"/>
    <w:rsid w:val="007D3E8B"/>
    <w:rsid w:val="007E0259"/>
    <w:rsid w:val="007E20E2"/>
    <w:rsid w:val="007F3488"/>
    <w:rsid w:val="00823055"/>
    <w:rsid w:val="00824826"/>
    <w:rsid w:val="008358CF"/>
    <w:rsid w:val="00847478"/>
    <w:rsid w:val="0085285F"/>
    <w:rsid w:val="00860632"/>
    <w:rsid w:val="008624BD"/>
    <w:rsid w:val="0087048F"/>
    <w:rsid w:val="00871507"/>
    <w:rsid w:val="00875EA8"/>
    <w:rsid w:val="00881B21"/>
    <w:rsid w:val="00883A2D"/>
    <w:rsid w:val="008A032F"/>
    <w:rsid w:val="008A3B2A"/>
    <w:rsid w:val="008B4E58"/>
    <w:rsid w:val="008B6AA1"/>
    <w:rsid w:val="008D4BEA"/>
    <w:rsid w:val="008D7B1E"/>
    <w:rsid w:val="008F5854"/>
    <w:rsid w:val="008F6016"/>
    <w:rsid w:val="009101AC"/>
    <w:rsid w:val="00911F54"/>
    <w:rsid w:val="00912461"/>
    <w:rsid w:val="0091356C"/>
    <w:rsid w:val="00942A33"/>
    <w:rsid w:val="00943A95"/>
    <w:rsid w:val="00957D81"/>
    <w:rsid w:val="009670A1"/>
    <w:rsid w:val="00975406"/>
    <w:rsid w:val="00983BFA"/>
    <w:rsid w:val="00997718"/>
    <w:rsid w:val="009B159D"/>
    <w:rsid w:val="009C182A"/>
    <w:rsid w:val="009C6F5E"/>
    <w:rsid w:val="009E464C"/>
    <w:rsid w:val="009E61C2"/>
    <w:rsid w:val="009F199E"/>
    <w:rsid w:val="009F205B"/>
    <w:rsid w:val="00A06247"/>
    <w:rsid w:val="00A208C7"/>
    <w:rsid w:val="00A234AA"/>
    <w:rsid w:val="00A2574D"/>
    <w:rsid w:val="00A443C0"/>
    <w:rsid w:val="00A51D57"/>
    <w:rsid w:val="00A62711"/>
    <w:rsid w:val="00A66CDC"/>
    <w:rsid w:val="00AA285B"/>
    <w:rsid w:val="00AB16FB"/>
    <w:rsid w:val="00AD68C6"/>
    <w:rsid w:val="00AE093F"/>
    <w:rsid w:val="00AE70CC"/>
    <w:rsid w:val="00B077D2"/>
    <w:rsid w:val="00B14FA0"/>
    <w:rsid w:val="00B26219"/>
    <w:rsid w:val="00B504C7"/>
    <w:rsid w:val="00B569E0"/>
    <w:rsid w:val="00B61431"/>
    <w:rsid w:val="00B834D2"/>
    <w:rsid w:val="00BA18A8"/>
    <w:rsid w:val="00BA35CA"/>
    <w:rsid w:val="00BB0BD1"/>
    <w:rsid w:val="00BC0178"/>
    <w:rsid w:val="00BE6F8B"/>
    <w:rsid w:val="00C069D0"/>
    <w:rsid w:val="00C250C8"/>
    <w:rsid w:val="00C34DD4"/>
    <w:rsid w:val="00C42164"/>
    <w:rsid w:val="00C5014A"/>
    <w:rsid w:val="00C56467"/>
    <w:rsid w:val="00C61100"/>
    <w:rsid w:val="00C61F49"/>
    <w:rsid w:val="00C749AD"/>
    <w:rsid w:val="00C77112"/>
    <w:rsid w:val="00C92050"/>
    <w:rsid w:val="00CA42DD"/>
    <w:rsid w:val="00CB35DC"/>
    <w:rsid w:val="00CC284C"/>
    <w:rsid w:val="00CE6461"/>
    <w:rsid w:val="00D225D3"/>
    <w:rsid w:val="00D25FD5"/>
    <w:rsid w:val="00D80C26"/>
    <w:rsid w:val="00D93ED2"/>
    <w:rsid w:val="00DA4744"/>
    <w:rsid w:val="00DA692E"/>
    <w:rsid w:val="00DB3319"/>
    <w:rsid w:val="00E04DA5"/>
    <w:rsid w:val="00E34F28"/>
    <w:rsid w:val="00E34FC9"/>
    <w:rsid w:val="00E36140"/>
    <w:rsid w:val="00E40444"/>
    <w:rsid w:val="00E456D9"/>
    <w:rsid w:val="00E50F5C"/>
    <w:rsid w:val="00E52467"/>
    <w:rsid w:val="00E74524"/>
    <w:rsid w:val="00E85057"/>
    <w:rsid w:val="00E92138"/>
    <w:rsid w:val="00EB1BC6"/>
    <w:rsid w:val="00EC715A"/>
    <w:rsid w:val="00ED1589"/>
    <w:rsid w:val="00EF4ADA"/>
    <w:rsid w:val="00F22FDC"/>
    <w:rsid w:val="00F316DC"/>
    <w:rsid w:val="00F34B74"/>
    <w:rsid w:val="00F649DE"/>
    <w:rsid w:val="00F767C7"/>
    <w:rsid w:val="00F76897"/>
    <w:rsid w:val="00F77FEB"/>
    <w:rsid w:val="00FB7D4F"/>
    <w:rsid w:val="00FC4BAF"/>
    <w:rsid w:val="00FE5665"/>
    <w:rsid w:val="00FF0753"/>
    <w:rsid w:val="00FF50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D95A"/>
  <w15:docId w15:val="{97228E96-A177-43AE-B8DD-EC0BDEAE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055"/>
    <w:pPr>
      <w:spacing w:after="0" w:line="240" w:lineRule="auto"/>
    </w:pPr>
    <w:rPr>
      <w:rFonts w:ascii="Times New Roman" w:eastAsia="Times New Roman" w:hAnsi="Times New Roman" w:cs="Times New Roman"/>
      <w:sz w:val="24"/>
      <w:szCs w:val="24"/>
      <w:lang w:val="en-US"/>
    </w:rPr>
  </w:style>
  <w:style w:type="paragraph" w:styleId="Nagwek1">
    <w:name w:val="heading 1"/>
    <w:basedOn w:val="Normalny"/>
    <w:next w:val="Normalny"/>
    <w:link w:val="Nagwek1Znak"/>
    <w:qFormat/>
    <w:rsid w:val="002C38F8"/>
    <w:pPr>
      <w:keepNext/>
      <w:widowControl w:val="0"/>
      <w:outlineLvl w:val="0"/>
    </w:pPr>
    <w:rPr>
      <w:b/>
      <w:spacing w:val="44"/>
      <w:szCs w:val="20"/>
      <w:lang w:val="pl-PL" w:eastAsia="pl-PL"/>
    </w:rPr>
  </w:style>
  <w:style w:type="paragraph" w:styleId="Nagwek2">
    <w:name w:val="heading 2"/>
    <w:basedOn w:val="Normalny"/>
    <w:next w:val="Normalny"/>
    <w:link w:val="Nagwek2Znak"/>
    <w:uiPriority w:val="9"/>
    <w:semiHidden/>
    <w:unhideWhenUsed/>
    <w:qFormat/>
    <w:rsid w:val="002C38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0938EE"/>
    <w:pPr>
      <w:spacing w:before="100" w:beforeAutospacing="1" w:after="100" w:afterAutospacing="1"/>
      <w:outlineLvl w:val="2"/>
    </w:pPr>
    <w:rPr>
      <w:b/>
      <w:bCs/>
      <w:sz w:val="27"/>
      <w:szCs w:val="27"/>
      <w:lang w:val="pl-PL" w:eastAsia="pl-PL"/>
    </w:rPr>
  </w:style>
  <w:style w:type="paragraph" w:styleId="Nagwek4">
    <w:name w:val="heading 4"/>
    <w:basedOn w:val="Normalny"/>
    <w:next w:val="Normalny"/>
    <w:link w:val="Nagwek4Znak"/>
    <w:uiPriority w:val="9"/>
    <w:semiHidden/>
    <w:unhideWhenUsed/>
    <w:qFormat/>
    <w:rsid w:val="002C38F8"/>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2C38F8"/>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2C38F8"/>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23055"/>
    <w:pPr>
      <w:tabs>
        <w:tab w:val="center" w:pos="4536"/>
        <w:tab w:val="right" w:pos="9072"/>
      </w:tabs>
    </w:pPr>
  </w:style>
  <w:style w:type="character" w:customStyle="1" w:styleId="NagwekZnak">
    <w:name w:val="Nagłówek Znak"/>
    <w:basedOn w:val="Domylnaczcionkaakapitu"/>
    <w:link w:val="Nagwek"/>
    <w:rsid w:val="00823055"/>
    <w:rPr>
      <w:rFonts w:ascii="Times New Roman" w:eastAsia="Times New Roman" w:hAnsi="Times New Roman" w:cs="Times New Roman"/>
      <w:sz w:val="24"/>
      <w:szCs w:val="24"/>
      <w:lang w:val="en-US"/>
    </w:rPr>
  </w:style>
  <w:style w:type="paragraph" w:styleId="Stopka">
    <w:name w:val="footer"/>
    <w:basedOn w:val="Normalny"/>
    <w:link w:val="StopkaZnak"/>
    <w:uiPriority w:val="99"/>
    <w:rsid w:val="00823055"/>
    <w:pPr>
      <w:tabs>
        <w:tab w:val="center" w:pos="4536"/>
        <w:tab w:val="right" w:pos="9072"/>
      </w:tabs>
    </w:pPr>
  </w:style>
  <w:style w:type="character" w:customStyle="1" w:styleId="StopkaZnak">
    <w:name w:val="Stopka Znak"/>
    <w:basedOn w:val="Domylnaczcionkaakapitu"/>
    <w:link w:val="Stopka"/>
    <w:uiPriority w:val="99"/>
    <w:rsid w:val="00823055"/>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823055"/>
    <w:pPr>
      <w:ind w:left="720"/>
      <w:contextualSpacing/>
    </w:pPr>
    <w:rPr>
      <w:lang w:val="pl-PL" w:eastAsia="pl-PL"/>
    </w:rPr>
  </w:style>
  <w:style w:type="character" w:styleId="Hipercze">
    <w:name w:val="Hyperlink"/>
    <w:basedOn w:val="Domylnaczcionkaakapitu"/>
    <w:unhideWhenUsed/>
    <w:rsid w:val="001D6A44"/>
    <w:rPr>
      <w:color w:val="0000FF" w:themeColor="hyperlink"/>
      <w:u w:val="single"/>
    </w:rPr>
  </w:style>
  <w:style w:type="paragraph" w:styleId="Tekstpodstawowy3">
    <w:name w:val="Body Text 3"/>
    <w:basedOn w:val="Normalny"/>
    <w:link w:val="Tekstpodstawowy3Znak"/>
    <w:rsid w:val="00450804"/>
    <w:pPr>
      <w:tabs>
        <w:tab w:val="left" w:pos="0"/>
      </w:tabs>
      <w:jc w:val="both"/>
    </w:pPr>
    <w:rPr>
      <w:sz w:val="22"/>
      <w:szCs w:val="20"/>
      <w:lang w:val="x-none"/>
    </w:rPr>
  </w:style>
  <w:style w:type="character" w:customStyle="1" w:styleId="Tekstpodstawowy3Znak">
    <w:name w:val="Tekst podstawowy 3 Znak"/>
    <w:basedOn w:val="Domylnaczcionkaakapitu"/>
    <w:link w:val="Tekstpodstawowy3"/>
    <w:rsid w:val="00450804"/>
    <w:rPr>
      <w:rFonts w:ascii="Times New Roman" w:eastAsia="Times New Roman" w:hAnsi="Times New Roman" w:cs="Times New Roman"/>
      <w:szCs w:val="20"/>
      <w:lang w:val="x-none"/>
    </w:rPr>
  </w:style>
  <w:style w:type="character" w:customStyle="1" w:styleId="Nagwek3Znak">
    <w:name w:val="Nagłówek 3 Znak"/>
    <w:basedOn w:val="Domylnaczcionkaakapitu"/>
    <w:link w:val="Nagwek3"/>
    <w:uiPriority w:val="9"/>
    <w:rsid w:val="000938EE"/>
    <w:rPr>
      <w:rFonts w:ascii="Times New Roman" w:eastAsia="Times New Roman" w:hAnsi="Times New Roman" w:cs="Times New Roman"/>
      <w:b/>
      <w:bCs/>
      <w:sz w:val="27"/>
      <w:szCs w:val="27"/>
      <w:lang w:eastAsia="pl-PL"/>
    </w:rPr>
  </w:style>
  <w:style w:type="paragraph" w:customStyle="1" w:styleId="Default">
    <w:name w:val="Default"/>
    <w:rsid w:val="000938EE"/>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D80C26"/>
    <w:rPr>
      <w:sz w:val="16"/>
      <w:szCs w:val="16"/>
    </w:rPr>
  </w:style>
  <w:style w:type="paragraph" w:styleId="Tekstkomentarza">
    <w:name w:val="annotation text"/>
    <w:basedOn w:val="Normalny"/>
    <w:link w:val="TekstkomentarzaZnak"/>
    <w:uiPriority w:val="99"/>
    <w:semiHidden/>
    <w:unhideWhenUsed/>
    <w:rsid w:val="00D80C26"/>
    <w:rPr>
      <w:sz w:val="20"/>
      <w:szCs w:val="20"/>
    </w:rPr>
  </w:style>
  <w:style w:type="character" w:customStyle="1" w:styleId="TekstkomentarzaZnak">
    <w:name w:val="Tekst komentarza Znak"/>
    <w:basedOn w:val="Domylnaczcionkaakapitu"/>
    <w:link w:val="Tekstkomentarza"/>
    <w:uiPriority w:val="99"/>
    <w:semiHidden/>
    <w:rsid w:val="00D80C26"/>
    <w:rPr>
      <w:rFonts w:ascii="Times New Roman" w:eastAsia="Times New Roman" w:hAnsi="Times New Roman"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D80C26"/>
    <w:rPr>
      <w:b/>
      <w:bCs/>
    </w:rPr>
  </w:style>
  <w:style w:type="character" w:customStyle="1" w:styleId="TematkomentarzaZnak">
    <w:name w:val="Temat komentarza Znak"/>
    <w:basedOn w:val="TekstkomentarzaZnak"/>
    <w:link w:val="Tematkomentarza"/>
    <w:uiPriority w:val="99"/>
    <w:semiHidden/>
    <w:rsid w:val="00D80C26"/>
    <w:rPr>
      <w:rFonts w:ascii="Times New Roman" w:eastAsia="Times New Roman" w:hAnsi="Times New Roman" w:cs="Times New Roman"/>
      <w:b/>
      <w:bCs/>
      <w:sz w:val="20"/>
      <w:szCs w:val="20"/>
      <w:lang w:val="en-US"/>
    </w:rPr>
  </w:style>
  <w:style w:type="paragraph" w:styleId="Tekstdymka">
    <w:name w:val="Balloon Text"/>
    <w:basedOn w:val="Normalny"/>
    <w:link w:val="TekstdymkaZnak"/>
    <w:uiPriority w:val="99"/>
    <w:semiHidden/>
    <w:unhideWhenUsed/>
    <w:rsid w:val="00D80C26"/>
    <w:rPr>
      <w:rFonts w:ascii="Tahoma" w:hAnsi="Tahoma" w:cs="Tahoma"/>
      <w:sz w:val="16"/>
      <w:szCs w:val="16"/>
    </w:rPr>
  </w:style>
  <w:style w:type="character" w:customStyle="1" w:styleId="TekstdymkaZnak">
    <w:name w:val="Tekst dymka Znak"/>
    <w:basedOn w:val="Domylnaczcionkaakapitu"/>
    <w:link w:val="Tekstdymka"/>
    <w:uiPriority w:val="99"/>
    <w:semiHidden/>
    <w:rsid w:val="00D80C26"/>
    <w:rPr>
      <w:rFonts w:ascii="Tahoma" w:eastAsia="Times New Roman" w:hAnsi="Tahoma" w:cs="Tahoma"/>
      <w:sz w:val="16"/>
      <w:szCs w:val="16"/>
      <w:lang w:val="en-US"/>
    </w:rPr>
  </w:style>
  <w:style w:type="character" w:customStyle="1" w:styleId="Nagwek1Znak">
    <w:name w:val="Nagłówek 1 Znak"/>
    <w:basedOn w:val="Domylnaczcionkaakapitu"/>
    <w:link w:val="Nagwek1"/>
    <w:rsid w:val="002C38F8"/>
    <w:rPr>
      <w:rFonts w:ascii="Times New Roman" w:eastAsia="Times New Roman" w:hAnsi="Times New Roman" w:cs="Times New Roman"/>
      <w:b/>
      <w:spacing w:val="44"/>
      <w:sz w:val="24"/>
      <w:szCs w:val="20"/>
      <w:lang w:eastAsia="pl-PL"/>
    </w:rPr>
  </w:style>
  <w:style w:type="character" w:customStyle="1" w:styleId="Nagwek2Znak">
    <w:name w:val="Nagłówek 2 Znak"/>
    <w:basedOn w:val="Domylnaczcionkaakapitu"/>
    <w:link w:val="Nagwek2"/>
    <w:uiPriority w:val="9"/>
    <w:semiHidden/>
    <w:rsid w:val="002C38F8"/>
    <w:rPr>
      <w:rFonts w:asciiTheme="majorHAnsi" w:eastAsiaTheme="majorEastAsia" w:hAnsiTheme="majorHAnsi" w:cstheme="majorBidi"/>
      <w:color w:val="365F91" w:themeColor="accent1" w:themeShade="BF"/>
      <w:sz w:val="26"/>
      <w:szCs w:val="26"/>
      <w:lang w:val="en-US"/>
    </w:rPr>
  </w:style>
  <w:style w:type="character" w:customStyle="1" w:styleId="Nagwek4Znak">
    <w:name w:val="Nagłówek 4 Znak"/>
    <w:basedOn w:val="Domylnaczcionkaakapitu"/>
    <w:link w:val="Nagwek4"/>
    <w:uiPriority w:val="9"/>
    <w:semiHidden/>
    <w:rsid w:val="002C38F8"/>
    <w:rPr>
      <w:rFonts w:asciiTheme="majorHAnsi" w:eastAsiaTheme="majorEastAsia" w:hAnsiTheme="majorHAnsi" w:cstheme="majorBidi"/>
      <w:i/>
      <w:iCs/>
      <w:color w:val="365F91" w:themeColor="accent1" w:themeShade="BF"/>
      <w:sz w:val="24"/>
      <w:szCs w:val="24"/>
      <w:lang w:val="en-US"/>
    </w:rPr>
  </w:style>
  <w:style w:type="character" w:customStyle="1" w:styleId="Nagwek5Znak">
    <w:name w:val="Nagłówek 5 Znak"/>
    <w:basedOn w:val="Domylnaczcionkaakapitu"/>
    <w:link w:val="Nagwek5"/>
    <w:uiPriority w:val="9"/>
    <w:semiHidden/>
    <w:rsid w:val="002C38F8"/>
    <w:rPr>
      <w:rFonts w:asciiTheme="majorHAnsi" w:eastAsiaTheme="majorEastAsia" w:hAnsiTheme="majorHAnsi" w:cstheme="majorBidi"/>
      <w:color w:val="365F91" w:themeColor="accent1" w:themeShade="BF"/>
      <w:sz w:val="24"/>
      <w:szCs w:val="24"/>
      <w:lang w:val="en-US"/>
    </w:rPr>
  </w:style>
  <w:style w:type="character" w:customStyle="1" w:styleId="Nagwek6Znak">
    <w:name w:val="Nagłówek 6 Znak"/>
    <w:basedOn w:val="Domylnaczcionkaakapitu"/>
    <w:link w:val="Nagwek6"/>
    <w:uiPriority w:val="9"/>
    <w:semiHidden/>
    <w:rsid w:val="002C38F8"/>
    <w:rPr>
      <w:rFonts w:asciiTheme="majorHAnsi" w:eastAsiaTheme="majorEastAsia" w:hAnsiTheme="majorHAnsi" w:cstheme="majorBidi"/>
      <w:color w:val="243F60" w:themeColor="accent1" w:themeShade="7F"/>
      <w:sz w:val="24"/>
      <w:szCs w:val="24"/>
      <w:lang w:val="en-US"/>
    </w:rPr>
  </w:style>
  <w:style w:type="paragraph" w:styleId="Tekstprzypisudolnego">
    <w:name w:val="footnote text"/>
    <w:aliases w:val="Podrozdział,Schriftart: 9 pt,Schriftart: 10 pt,Schriftart: 8 pt,WB-Fußnotentext"/>
    <w:basedOn w:val="Normalny"/>
    <w:link w:val="TekstprzypisudolnegoZnak"/>
    <w:unhideWhenUsed/>
    <w:rsid w:val="002C38F8"/>
    <w:rPr>
      <w:rFonts w:asciiTheme="minorHAnsi" w:eastAsiaTheme="minorEastAsia" w:hAnsiTheme="minorHAnsi" w:cstheme="minorBidi"/>
      <w:sz w:val="20"/>
      <w:szCs w:val="20"/>
      <w:lang w:val="pl-PL" w:eastAsia="pl-PL"/>
    </w:rPr>
  </w:style>
  <w:style w:type="character" w:customStyle="1" w:styleId="TekstprzypisudolnegoZnak">
    <w:name w:val="Tekst przypisu dolnego Znak"/>
    <w:aliases w:val="Podrozdział Znak,Schriftart: 9 pt Znak,Schriftart: 10 pt Znak,Schriftart: 8 pt Znak,WB-Fußnotentext Znak"/>
    <w:basedOn w:val="Domylnaczcionkaakapitu"/>
    <w:link w:val="Tekstprzypisudolnego"/>
    <w:rsid w:val="002C38F8"/>
    <w:rPr>
      <w:rFonts w:eastAsiaTheme="minorEastAsia"/>
      <w:sz w:val="20"/>
      <w:szCs w:val="20"/>
      <w:lang w:eastAsia="pl-PL"/>
    </w:rPr>
  </w:style>
  <w:style w:type="character" w:styleId="Odwoanieprzypisudolnego">
    <w:name w:val="footnote reference"/>
    <w:basedOn w:val="Domylnaczcionkaakapitu"/>
    <w:unhideWhenUsed/>
    <w:rsid w:val="002C38F8"/>
    <w:rPr>
      <w:vertAlign w:val="superscript"/>
    </w:rPr>
  </w:style>
  <w:style w:type="paragraph" w:styleId="Tekstprzypisukocowego">
    <w:name w:val="endnote text"/>
    <w:basedOn w:val="Normalny"/>
    <w:link w:val="TekstprzypisukocowegoZnak"/>
    <w:uiPriority w:val="99"/>
    <w:semiHidden/>
    <w:unhideWhenUsed/>
    <w:rsid w:val="002C38F8"/>
    <w:rPr>
      <w:rFonts w:asciiTheme="minorHAnsi" w:eastAsiaTheme="minorEastAsia" w:hAnsiTheme="minorHAnsi" w:cstheme="minorBidi"/>
      <w:sz w:val="20"/>
      <w:szCs w:val="20"/>
      <w:lang w:val="pl-PL" w:eastAsia="pl-PL"/>
    </w:rPr>
  </w:style>
  <w:style w:type="character" w:customStyle="1" w:styleId="TekstprzypisukocowegoZnak">
    <w:name w:val="Tekst przypisu końcowego Znak"/>
    <w:basedOn w:val="Domylnaczcionkaakapitu"/>
    <w:link w:val="Tekstprzypisukocowego"/>
    <w:uiPriority w:val="99"/>
    <w:semiHidden/>
    <w:rsid w:val="002C38F8"/>
    <w:rPr>
      <w:rFonts w:eastAsiaTheme="minorEastAsia"/>
      <w:sz w:val="20"/>
      <w:szCs w:val="20"/>
      <w:lang w:eastAsia="pl-PL"/>
    </w:rPr>
  </w:style>
  <w:style w:type="character" w:styleId="Odwoanieprzypisukocowego">
    <w:name w:val="endnote reference"/>
    <w:basedOn w:val="Domylnaczcionkaakapitu"/>
    <w:uiPriority w:val="99"/>
    <w:semiHidden/>
    <w:unhideWhenUsed/>
    <w:rsid w:val="002C38F8"/>
    <w:rPr>
      <w:vertAlign w:val="superscript"/>
    </w:rPr>
  </w:style>
  <w:style w:type="paragraph" w:customStyle="1" w:styleId="gmail-msolistparagraph">
    <w:name w:val="gmail-msolistparagraph"/>
    <w:basedOn w:val="Normalny"/>
    <w:rsid w:val="002C38F8"/>
    <w:pPr>
      <w:spacing w:before="100" w:beforeAutospacing="1" w:after="100" w:afterAutospacing="1"/>
    </w:pPr>
    <w:rPr>
      <w:lang w:val="pl-PL" w:eastAsia="pl-PL"/>
    </w:rPr>
  </w:style>
  <w:style w:type="paragraph" w:customStyle="1" w:styleId="Iwonka">
    <w:name w:val="Iwonka"/>
    <w:basedOn w:val="Normalny"/>
    <w:rsid w:val="002C38F8"/>
    <w:pPr>
      <w:spacing w:line="360" w:lineRule="auto"/>
      <w:jc w:val="both"/>
    </w:pPr>
    <w:rPr>
      <w:rFonts w:ascii="Arial" w:hAnsi="Arial" w:cs="Arial"/>
      <w:sz w:val="20"/>
      <w:szCs w:val="20"/>
      <w:lang w:val="pl-PL"/>
    </w:rPr>
  </w:style>
  <w:style w:type="paragraph" w:customStyle="1" w:styleId="TableText">
    <w:name w:val="Table Text"/>
    <w:basedOn w:val="Normalny"/>
    <w:rsid w:val="002C38F8"/>
    <w:pPr>
      <w:spacing w:before="120" w:after="120" w:line="320" w:lineRule="exact"/>
      <w:jc w:val="both"/>
    </w:pPr>
    <w:rPr>
      <w:lang w:val="en-GB"/>
    </w:rPr>
  </w:style>
  <w:style w:type="character" w:styleId="Pogrubienie">
    <w:name w:val="Strong"/>
    <w:basedOn w:val="Domylnaczcionkaakapitu"/>
    <w:uiPriority w:val="22"/>
    <w:qFormat/>
    <w:rsid w:val="002C38F8"/>
    <w:rPr>
      <w:b/>
      <w:bCs/>
    </w:rPr>
  </w:style>
  <w:style w:type="paragraph" w:styleId="NormalnyWeb">
    <w:name w:val="Normal (Web)"/>
    <w:basedOn w:val="Normalny"/>
    <w:uiPriority w:val="99"/>
    <w:rsid w:val="002C38F8"/>
    <w:pPr>
      <w:spacing w:before="100" w:beforeAutospacing="1" w:after="100" w:afterAutospacing="1"/>
    </w:pPr>
  </w:style>
  <w:style w:type="paragraph" w:styleId="Tekstblokowy">
    <w:name w:val="Block Text"/>
    <w:basedOn w:val="Normalny"/>
    <w:rsid w:val="002C38F8"/>
    <w:pPr>
      <w:spacing w:after="120" w:line="300" w:lineRule="atLeast"/>
      <w:ind w:left="360" w:right="395"/>
      <w:jc w:val="both"/>
    </w:pPr>
    <w:rPr>
      <w:rFonts w:ascii="Tahoma" w:hAnsi="Tahoma" w:cs="Tahoma"/>
      <w:i/>
      <w:color w:val="0A55A3"/>
      <w:lang w:val="pl-PL" w:eastAsia="pl-PL"/>
    </w:rPr>
  </w:style>
  <w:style w:type="paragraph" w:styleId="Zwykytekst">
    <w:name w:val="Plain Text"/>
    <w:basedOn w:val="Normalny"/>
    <w:link w:val="ZwykytekstZnak"/>
    <w:uiPriority w:val="99"/>
    <w:semiHidden/>
    <w:unhideWhenUsed/>
    <w:rsid w:val="002C38F8"/>
    <w:rPr>
      <w:rFonts w:ascii="Calibri" w:eastAsiaTheme="minorHAnsi" w:hAnsi="Calibri" w:cstheme="minorBidi"/>
      <w:sz w:val="22"/>
      <w:szCs w:val="21"/>
      <w:lang w:val="pl-PL"/>
    </w:rPr>
  </w:style>
  <w:style w:type="character" w:customStyle="1" w:styleId="ZwykytekstZnak">
    <w:name w:val="Zwykły tekst Znak"/>
    <w:basedOn w:val="Domylnaczcionkaakapitu"/>
    <w:link w:val="Zwykytekst"/>
    <w:uiPriority w:val="99"/>
    <w:semiHidden/>
    <w:rsid w:val="002C38F8"/>
    <w:rPr>
      <w:rFonts w:ascii="Calibri" w:hAnsi="Calibri"/>
      <w:szCs w:val="21"/>
    </w:rPr>
  </w:style>
  <w:style w:type="table" w:styleId="Tabela-Siatka">
    <w:name w:val="Table Grid"/>
    <w:basedOn w:val="Standardowy"/>
    <w:uiPriority w:val="59"/>
    <w:rsid w:val="002C3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2C38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8087">
      <w:bodyDiv w:val="1"/>
      <w:marLeft w:val="0"/>
      <w:marRight w:val="0"/>
      <w:marTop w:val="0"/>
      <w:marBottom w:val="0"/>
      <w:divBdr>
        <w:top w:val="none" w:sz="0" w:space="0" w:color="auto"/>
        <w:left w:val="none" w:sz="0" w:space="0" w:color="auto"/>
        <w:bottom w:val="none" w:sz="0" w:space="0" w:color="auto"/>
        <w:right w:val="none" w:sz="0" w:space="0" w:color="auto"/>
      </w:divBdr>
      <w:divsChild>
        <w:div w:id="60457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4B0C-7163-4BD7-A6E4-4CC2AC43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8718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Doradztwo_zawodowe</vt:lpstr>
    </vt:vector>
  </TitlesOfParts>
  <Company>UMWM</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Doradztwo_zawodowe</dc:title>
  <dc:subject>SPInKa</dc:subject>
  <dc:creator>dr Marian Piekarski</dc:creator>
  <cp:lastModifiedBy>Katarzyna Mitoraj</cp:lastModifiedBy>
  <cp:revision>2</cp:revision>
  <cp:lastPrinted>2019-12-23T08:45:00Z</cp:lastPrinted>
  <dcterms:created xsi:type="dcterms:W3CDTF">2022-11-29T08:33:00Z</dcterms:created>
  <dcterms:modified xsi:type="dcterms:W3CDTF">2022-11-29T08:33:00Z</dcterms:modified>
</cp:coreProperties>
</file>