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EEC" w:rsidRPr="008B5EEC" w:rsidRDefault="008B5EEC" w:rsidP="008B5EEC">
      <w:pPr>
        <w:pStyle w:val="Default"/>
        <w:jc w:val="center"/>
      </w:pPr>
      <w:r w:rsidRPr="008B5EEC">
        <w:rPr>
          <w:b/>
          <w:bCs/>
        </w:rPr>
        <w:t>Skrócony opis procedury ubiegania się o dotacje celową na budowę</w:t>
      </w:r>
    </w:p>
    <w:p w:rsidR="008B5EEC" w:rsidRPr="008B5EEC" w:rsidRDefault="008B5EEC" w:rsidP="008B5EEC">
      <w:pPr>
        <w:pStyle w:val="Default"/>
        <w:jc w:val="center"/>
        <w:rPr>
          <w:b/>
          <w:bCs/>
        </w:rPr>
      </w:pPr>
      <w:r w:rsidRPr="008B5EEC">
        <w:rPr>
          <w:b/>
          <w:bCs/>
        </w:rPr>
        <w:t>przydomowej oczyszczalni ścieków:</w:t>
      </w:r>
    </w:p>
    <w:p w:rsidR="008B5EEC" w:rsidRPr="008B5EEC" w:rsidRDefault="008B5EEC" w:rsidP="008B5EEC">
      <w:pPr>
        <w:pStyle w:val="Default"/>
        <w:jc w:val="center"/>
      </w:pPr>
    </w:p>
    <w:p w:rsidR="008B5EEC" w:rsidRPr="008B5EEC" w:rsidRDefault="008B5EEC" w:rsidP="008B5EEC">
      <w:pPr>
        <w:pStyle w:val="Default"/>
      </w:pPr>
      <w:r w:rsidRPr="008B5EEC">
        <w:rPr>
          <w:b/>
          <w:bCs/>
        </w:rPr>
        <w:t xml:space="preserve">Etap I: </w:t>
      </w:r>
      <w:r w:rsidRPr="008B5EEC">
        <w:t xml:space="preserve">Złożenie wniosku o udzielenie dotacji (zał. nr 1) wraz z dokumentami uzupełniającymi: </w:t>
      </w:r>
    </w:p>
    <w:p w:rsidR="008B5EEC" w:rsidRPr="008B5EEC" w:rsidRDefault="008B5EEC" w:rsidP="008B5EEC">
      <w:pPr>
        <w:pStyle w:val="Default"/>
      </w:pPr>
      <w:r w:rsidRPr="008B5EEC">
        <w:t xml:space="preserve">-oświadczenie potwierdzające własność lub współwłasność działki (druk B-3); </w:t>
      </w:r>
    </w:p>
    <w:p w:rsidR="008B5EEC" w:rsidRPr="008B5EEC" w:rsidRDefault="008B5EEC" w:rsidP="008B5EEC">
      <w:pPr>
        <w:pStyle w:val="Default"/>
      </w:pPr>
      <w:r w:rsidRPr="008B5EEC">
        <w:t xml:space="preserve">-potwierdzoną kopię pozwolenia na budowę lub zgłoszenia zamiaru rozpoczęcia wykonania robót budowlanych; </w:t>
      </w:r>
    </w:p>
    <w:p w:rsidR="008B5EEC" w:rsidRPr="008B5EEC" w:rsidRDefault="008B5EEC" w:rsidP="008B5EEC">
      <w:pPr>
        <w:pStyle w:val="Default"/>
      </w:pPr>
      <w:r w:rsidRPr="008B5EEC">
        <w:t xml:space="preserve">-mapkę sytuacyjną z wyrysowanym projektem przydomowej oczyszczalni ścieków; </w:t>
      </w:r>
    </w:p>
    <w:p w:rsidR="008B5EEC" w:rsidRPr="008B5EEC" w:rsidRDefault="008B5EEC" w:rsidP="008B5EEC">
      <w:pPr>
        <w:pStyle w:val="Default"/>
      </w:pPr>
      <w:r w:rsidRPr="008B5EEC">
        <w:t>-certyfikat lub deklaracja zgodności przydomowej oczyszczalni ścieków z wymaganymi przepisami prawa</w:t>
      </w:r>
      <w:r w:rsidRPr="00DA6AAD">
        <w:rPr>
          <w:highlight w:val="yellow"/>
        </w:rPr>
        <w:t xml:space="preserve">; </w:t>
      </w:r>
      <w:r w:rsidRPr="00DA6AAD">
        <w:rPr>
          <w:b/>
          <w:bCs/>
          <w:highlight w:val="yellow"/>
        </w:rPr>
        <w:t>(przydomowa oczyszczalnia ścieków spełniająca wymagania normy PN EN 12566-3+A2:2013)</w:t>
      </w:r>
      <w:r w:rsidRPr="008B5EEC">
        <w:rPr>
          <w:b/>
          <w:bCs/>
        </w:rPr>
        <w:t xml:space="preserve"> </w:t>
      </w:r>
    </w:p>
    <w:p w:rsidR="008B5EEC" w:rsidRPr="008B5EEC" w:rsidRDefault="008B5EEC" w:rsidP="008B5EEC">
      <w:pPr>
        <w:pStyle w:val="Default"/>
      </w:pPr>
      <w:r w:rsidRPr="008B5EEC">
        <w:t xml:space="preserve">-zobowiązanie w formie oświadczenia o dostarczeniu kopii pozwolenia na użytkowanie budynku wydane nie później niż w terminie 1,5 roku od daty złożenia wniosku o dotację (nowe budynki); </w:t>
      </w:r>
    </w:p>
    <w:p w:rsidR="008B5EEC" w:rsidRPr="008B5EEC" w:rsidRDefault="008B5EEC" w:rsidP="008B5EEC">
      <w:pPr>
        <w:pStyle w:val="Default"/>
      </w:pPr>
      <w:r w:rsidRPr="008B5EEC">
        <w:rPr>
          <w:b/>
          <w:bCs/>
        </w:rPr>
        <w:t>Etap II</w:t>
      </w:r>
      <w:r w:rsidRPr="008B5EEC">
        <w:t xml:space="preserve">: sporządzenie opinii hydrogeologicznej określającej warunki gruntowo – wodne w podłożu dla potrzeb odprowadzenia oczyszczonych ścieków z przydomowej oczyszczalni ścieków na działce inwestycyjnej, wykonana przez uprawnionego specjalistę działającego na zlecenie i koszt Gminy Wieprz. </w:t>
      </w:r>
    </w:p>
    <w:p w:rsidR="008B5EEC" w:rsidRPr="008B5EEC" w:rsidRDefault="008B5EEC" w:rsidP="008B5EEC">
      <w:pPr>
        <w:pStyle w:val="Default"/>
      </w:pPr>
      <w:r w:rsidRPr="008B5EEC">
        <w:rPr>
          <w:b/>
          <w:bCs/>
        </w:rPr>
        <w:t xml:space="preserve">Etap III: </w:t>
      </w:r>
      <w:r w:rsidRPr="008B5EEC">
        <w:t xml:space="preserve">Rozpatrzenie wniosku przez Komisję oraz telefoniczne powiadomienie o zakwalifikowaniu się do programu i ustalenie terminu podpisania umowy o dotację lub informacja o odrzuceniu wniosku wraz z uzasadnieniem (zał. nr 2). </w:t>
      </w:r>
    </w:p>
    <w:p w:rsidR="008B5EEC" w:rsidRPr="008B5EEC" w:rsidRDefault="008B5EEC" w:rsidP="008B5EEC">
      <w:pPr>
        <w:pStyle w:val="Default"/>
      </w:pPr>
      <w:r w:rsidRPr="008B5EEC">
        <w:rPr>
          <w:b/>
          <w:bCs/>
        </w:rPr>
        <w:t xml:space="preserve">Etap IV: </w:t>
      </w:r>
      <w:r w:rsidRPr="008B5EEC">
        <w:t xml:space="preserve">Zakup i montaż przydomowej oczyszczalni ścieków przez Wnioskodawcę. </w:t>
      </w:r>
    </w:p>
    <w:p w:rsidR="008B5EEC" w:rsidRPr="008B5EEC" w:rsidRDefault="008B5EEC" w:rsidP="008B5EEC">
      <w:pPr>
        <w:pStyle w:val="Default"/>
      </w:pPr>
      <w:r w:rsidRPr="008B5EEC">
        <w:rPr>
          <w:b/>
          <w:bCs/>
        </w:rPr>
        <w:t xml:space="preserve">Etap V: </w:t>
      </w:r>
      <w:r w:rsidRPr="008B5EEC">
        <w:t xml:space="preserve">Złożenie wniosku o wypłatę dotacji na dofinansowanie budowy przydomowej oczyszczalni ścieków (zał. nr 3) wraz ze zgłoszeniem eksploatacji przydomowej oczyszczalni ścieków oraz dokumentami uzupełniającymi: </w:t>
      </w:r>
    </w:p>
    <w:p w:rsidR="008B5EEC" w:rsidRPr="008B5EEC" w:rsidRDefault="008B5EEC" w:rsidP="008B5EEC">
      <w:pPr>
        <w:pStyle w:val="Default"/>
      </w:pPr>
      <w:r w:rsidRPr="008B5EEC">
        <w:t xml:space="preserve">-imienny dowód zakupu wraz z montażem urządzeń przydomowej oczyszczalni ścieków (kserokopia faktur/rachunków); </w:t>
      </w:r>
    </w:p>
    <w:p w:rsidR="008B5EEC" w:rsidRPr="008B5EEC" w:rsidRDefault="008B5EEC" w:rsidP="008B5EEC">
      <w:pPr>
        <w:pStyle w:val="Default"/>
      </w:pPr>
      <w:r w:rsidRPr="008B5EEC">
        <w:t xml:space="preserve">-kserokopia certyfikatu/aprobaty technicznej potwierdzającej zgodność zakupionych urządzeń z obowiązującymi normami prawa; </w:t>
      </w:r>
    </w:p>
    <w:p w:rsidR="008B5EEC" w:rsidRDefault="008B5EEC" w:rsidP="008B5EEC">
      <w:pPr>
        <w:pStyle w:val="Default"/>
      </w:pPr>
      <w:r w:rsidRPr="008B5EEC">
        <w:t>-oświadczenie o likwidacji bezodpływowego z</w:t>
      </w:r>
      <w:r w:rsidR="00CD6B2E">
        <w:t>biornika na nieczystości ciekłe;</w:t>
      </w:r>
    </w:p>
    <w:p w:rsidR="00CD6B2E" w:rsidRPr="008B5EEC" w:rsidRDefault="00CD6B2E" w:rsidP="008B5EEC">
      <w:pPr>
        <w:pStyle w:val="Default"/>
      </w:pPr>
      <w:r>
        <w:rPr>
          <w:rFonts w:eastAsia="Times New Roman"/>
          <w:lang w:eastAsia="pl-PL"/>
        </w:rPr>
        <w:t xml:space="preserve">- </w:t>
      </w:r>
      <w:r w:rsidRPr="00BE7019">
        <w:rPr>
          <w:rFonts w:eastAsia="Times New Roman"/>
          <w:lang w:eastAsia="pl-PL"/>
        </w:rPr>
        <w:t>oświadczenia osoby posiadającej uprawnienia w zakresie branży wodno – kanalizacyjnej, że przedsięwzięcie zostało wykonane zgodnie z przepisami ustawy Prawo budowlane oraz zasadami sztuki budowlanej.</w:t>
      </w:r>
    </w:p>
    <w:p w:rsidR="008B5EEC" w:rsidRPr="008B5EEC" w:rsidRDefault="008B5EEC" w:rsidP="008B5EEC">
      <w:pPr>
        <w:pStyle w:val="Default"/>
      </w:pPr>
      <w:r w:rsidRPr="008B5EEC">
        <w:rPr>
          <w:b/>
          <w:bCs/>
        </w:rPr>
        <w:t xml:space="preserve">Etap VI: </w:t>
      </w:r>
      <w:r w:rsidRPr="008B5EEC">
        <w:t xml:space="preserve">Komisyjny odbiór przydomowej oczyszczalni ścieków – protokół (zał. nr 4) </w:t>
      </w:r>
    </w:p>
    <w:p w:rsidR="008B5EEC" w:rsidRPr="008B5EEC" w:rsidRDefault="008B5EEC" w:rsidP="008B5EEC">
      <w:pPr>
        <w:pStyle w:val="Default"/>
      </w:pPr>
      <w:r w:rsidRPr="008B5EEC">
        <w:rPr>
          <w:b/>
          <w:bCs/>
        </w:rPr>
        <w:t xml:space="preserve">Etap VII: </w:t>
      </w:r>
      <w:r w:rsidRPr="008B5EEC">
        <w:t xml:space="preserve">Wypłata dotacji. </w:t>
      </w:r>
    </w:p>
    <w:p w:rsidR="008B5EEC" w:rsidRDefault="008B5EEC" w:rsidP="008B5EEC">
      <w:pPr>
        <w:pStyle w:val="Default"/>
      </w:pPr>
    </w:p>
    <w:p w:rsidR="008B5EEC" w:rsidRDefault="008B5EEC" w:rsidP="008B5EEC">
      <w:pPr>
        <w:pStyle w:val="Default"/>
      </w:pPr>
    </w:p>
    <w:p w:rsidR="008B5EEC" w:rsidRDefault="008B5EEC" w:rsidP="008B5EEC">
      <w:pPr>
        <w:pStyle w:val="Default"/>
      </w:pPr>
    </w:p>
    <w:p w:rsidR="008B5EEC" w:rsidRPr="008B5EEC" w:rsidRDefault="008B5EEC" w:rsidP="008B5EEC">
      <w:pPr>
        <w:pStyle w:val="Default"/>
      </w:pPr>
      <w:r w:rsidRPr="008B5EEC">
        <w:rPr>
          <w:b/>
          <w:bCs/>
        </w:rPr>
        <w:t xml:space="preserve">UWAGI </w:t>
      </w:r>
    </w:p>
    <w:p w:rsidR="008B5EEC" w:rsidRPr="008B5EEC" w:rsidRDefault="008B5EEC" w:rsidP="008B5EEC">
      <w:pPr>
        <w:pStyle w:val="Default"/>
      </w:pPr>
      <w:r w:rsidRPr="008B5EEC">
        <w:rPr>
          <w:b/>
          <w:bCs/>
        </w:rPr>
        <w:t xml:space="preserve">1. Maksymalna kwota dotacji to 5 000 zł (80 % wartości urządzenia); </w:t>
      </w:r>
    </w:p>
    <w:p w:rsidR="008B5EEC" w:rsidRPr="008B5EEC" w:rsidRDefault="008B5EEC" w:rsidP="008B5EEC">
      <w:pPr>
        <w:pStyle w:val="Default"/>
      </w:pPr>
      <w:r w:rsidRPr="008B5EEC">
        <w:rPr>
          <w:b/>
          <w:bCs/>
        </w:rPr>
        <w:t xml:space="preserve">2. Czas na montaż oczyszczalni – 5 miesięcy od daty podpisania umowy o udzielenie dotacji, lecz nie później niż do 30.11 roku w którym przyznano dotację; </w:t>
      </w:r>
    </w:p>
    <w:p w:rsidR="008B5EEC" w:rsidRPr="008B5EEC" w:rsidRDefault="008B5EEC" w:rsidP="008B5EEC">
      <w:pPr>
        <w:pStyle w:val="Default"/>
      </w:pPr>
      <w:r w:rsidRPr="008B5EEC">
        <w:rPr>
          <w:b/>
          <w:bCs/>
        </w:rPr>
        <w:t xml:space="preserve">3. Zakup urządzenia możliwy dopiero po podpisaniu umowy o udzielenie dotacji; </w:t>
      </w:r>
    </w:p>
    <w:p w:rsidR="008B5EEC" w:rsidRPr="008B5EEC" w:rsidRDefault="008B5EEC" w:rsidP="008B5EEC">
      <w:pPr>
        <w:rPr>
          <w:sz w:val="24"/>
          <w:szCs w:val="24"/>
        </w:rPr>
      </w:pPr>
    </w:p>
    <w:p w:rsidR="00831BB4" w:rsidRDefault="00831BB4"/>
    <w:sectPr w:rsidR="00831BB4" w:rsidSect="00FE7CEA">
      <w:type w:val="continuous"/>
      <w:pgSz w:w="11907" w:h="16840" w:code="9"/>
      <w:pgMar w:top="1172" w:right="1036" w:bottom="846" w:left="1043" w:header="720" w:footer="72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8B5EEC"/>
    <w:rsid w:val="00165763"/>
    <w:rsid w:val="00222A75"/>
    <w:rsid w:val="003F55E0"/>
    <w:rsid w:val="00743C1E"/>
    <w:rsid w:val="00820131"/>
    <w:rsid w:val="00831BB4"/>
    <w:rsid w:val="008A7BBC"/>
    <w:rsid w:val="008B5EEC"/>
    <w:rsid w:val="00A13360"/>
    <w:rsid w:val="00CD6B2E"/>
    <w:rsid w:val="00DA6AAD"/>
    <w:rsid w:val="00FE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5E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B5E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Kocemba</dc:creator>
  <cp:keywords/>
  <dc:description/>
  <cp:lastModifiedBy>Agata Kocemba</cp:lastModifiedBy>
  <cp:revision>6</cp:revision>
  <dcterms:created xsi:type="dcterms:W3CDTF">2022-05-17T06:51:00Z</dcterms:created>
  <dcterms:modified xsi:type="dcterms:W3CDTF">2022-05-17T07:28:00Z</dcterms:modified>
</cp:coreProperties>
</file>