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BB" w:rsidRPr="00AB4A86" w:rsidRDefault="0045000D" w:rsidP="0045000D">
      <w:pPr>
        <w:jc w:val="center"/>
        <w:rPr>
          <w:b/>
          <w:i/>
          <w:sz w:val="28"/>
        </w:rPr>
      </w:pPr>
      <w:r w:rsidRPr="00AB4A86">
        <w:rPr>
          <w:b/>
          <w:i/>
          <w:sz w:val="28"/>
        </w:rPr>
        <w:t xml:space="preserve">STAWKI </w:t>
      </w:r>
      <w:r w:rsidR="00235BB1">
        <w:rPr>
          <w:b/>
          <w:i/>
          <w:sz w:val="28"/>
        </w:rPr>
        <w:t xml:space="preserve">ROCZNE </w:t>
      </w:r>
      <w:r w:rsidRPr="00AB4A86">
        <w:rPr>
          <w:b/>
          <w:i/>
          <w:sz w:val="28"/>
        </w:rPr>
        <w:t>PODATKÓW LOKALNYCH NA TERENIE GMINY WIERPZ W ROKU 201</w:t>
      </w:r>
      <w:r w:rsidR="002C74B9">
        <w:rPr>
          <w:b/>
          <w:i/>
          <w:sz w:val="28"/>
        </w:rPr>
        <w:t>9</w:t>
      </w:r>
      <w:r w:rsidRPr="00AB4A86">
        <w:rPr>
          <w:b/>
          <w:i/>
          <w:sz w:val="28"/>
        </w:rPr>
        <w:t>:</w:t>
      </w:r>
    </w:p>
    <w:p w:rsidR="0045000D" w:rsidRDefault="0045000D" w:rsidP="0045000D">
      <w:pPr>
        <w:jc w:val="center"/>
        <w:rPr>
          <w:i/>
        </w:rPr>
      </w:pPr>
    </w:p>
    <w:p w:rsidR="0045000D" w:rsidRPr="00AB4A86" w:rsidRDefault="0045000D" w:rsidP="00AB4A86">
      <w:pPr>
        <w:spacing w:after="0" w:line="240" w:lineRule="auto"/>
        <w:rPr>
          <w:b/>
          <w:i/>
          <w:sz w:val="28"/>
        </w:rPr>
      </w:pPr>
      <w:r w:rsidRPr="00AB4A86">
        <w:rPr>
          <w:b/>
          <w:i/>
          <w:sz w:val="28"/>
        </w:rPr>
        <w:t>PODATEK OD NIERUCHOMOŚCI:</w:t>
      </w:r>
    </w:p>
    <w:p w:rsidR="00AB4A86" w:rsidRDefault="00AB4A86" w:rsidP="00A67871">
      <w:pPr>
        <w:spacing w:after="0"/>
        <w:jc w:val="both"/>
        <w:rPr>
          <w:i/>
        </w:rPr>
      </w:pPr>
      <w:r>
        <w:rPr>
          <w:b/>
          <w:i/>
        </w:rPr>
        <w:t xml:space="preserve">Podstawa prawna: </w:t>
      </w:r>
      <w:r w:rsidRPr="00AB4A86">
        <w:rPr>
          <w:i/>
        </w:rPr>
        <w:t>Ustawa z dnia 12 stycznia 1991r. o podatkach i opłatach loka</w:t>
      </w:r>
      <w:r w:rsidR="00A67871">
        <w:rPr>
          <w:i/>
        </w:rPr>
        <w:t>lnych (Dz.U.</w:t>
      </w:r>
      <w:r w:rsidR="002C74B9">
        <w:rPr>
          <w:i/>
        </w:rPr>
        <w:t>2018.1445</w:t>
      </w:r>
      <w:r w:rsidR="00A67871">
        <w:rPr>
          <w:i/>
        </w:rPr>
        <w:t xml:space="preserve"> późn.zm.),</w:t>
      </w:r>
    </w:p>
    <w:p w:rsidR="00AB4A86" w:rsidRPr="00AB4A86" w:rsidRDefault="00AB4A86" w:rsidP="009525CA">
      <w:pPr>
        <w:jc w:val="both"/>
        <w:rPr>
          <w:i/>
        </w:rPr>
      </w:pPr>
      <w:r>
        <w:rPr>
          <w:i/>
        </w:rPr>
        <w:t xml:space="preserve">Uchwała </w:t>
      </w:r>
      <w:r w:rsidR="004726C6">
        <w:rPr>
          <w:i/>
        </w:rPr>
        <w:t>IX/79/2015</w:t>
      </w:r>
      <w:r w:rsidR="000022AA">
        <w:rPr>
          <w:i/>
        </w:rPr>
        <w:t xml:space="preserve"> Rady Gminy Wieprz z </w:t>
      </w:r>
      <w:r w:rsidR="004726C6">
        <w:rPr>
          <w:i/>
        </w:rPr>
        <w:t>dnia 27 października 2015r</w:t>
      </w:r>
      <w:r w:rsidR="000022AA">
        <w:rPr>
          <w:i/>
        </w:rPr>
        <w:t xml:space="preserve">. </w:t>
      </w:r>
      <w:r w:rsidR="009525CA" w:rsidRPr="009525CA">
        <w:rPr>
          <w:i/>
        </w:rPr>
        <w:t>w sprawie: określenia wysokości stawek podatku od nieruchomości</w:t>
      </w:r>
      <w:r w:rsidR="009525CA">
        <w:rPr>
          <w:i/>
        </w:rPr>
        <w:t xml:space="preserve"> (</w:t>
      </w:r>
      <w:proofErr w:type="spellStart"/>
      <w:r w:rsidR="009525CA">
        <w:rPr>
          <w:i/>
        </w:rPr>
        <w:t>Dz.Urz.Woj.Mał</w:t>
      </w:r>
      <w:proofErr w:type="spellEnd"/>
      <w:r w:rsidR="009525CA">
        <w:rPr>
          <w:i/>
        </w:rPr>
        <w:t xml:space="preserve">. </w:t>
      </w:r>
      <w:r w:rsidR="00011F06">
        <w:rPr>
          <w:i/>
        </w:rPr>
        <w:t>2016.600</w:t>
      </w:r>
      <w:r w:rsidR="002C74B9">
        <w:rPr>
          <w:i/>
        </w:rPr>
        <w:t xml:space="preserve"> z późn.zm.</w:t>
      </w:r>
      <w:r w:rsidR="009525CA">
        <w:rPr>
          <w:i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6548"/>
        <w:gridCol w:w="3471"/>
      </w:tblGrid>
      <w:tr w:rsidR="0045000D" w:rsidRPr="00AB4A86" w:rsidTr="00AB4A86">
        <w:tc>
          <w:tcPr>
            <w:tcW w:w="392" w:type="dxa"/>
            <w:shd w:val="clear" w:color="auto" w:fill="EEECE1" w:themeFill="background2"/>
          </w:tcPr>
          <w:p w:rsidR="0045000D" w:rsidRPr="00AB4A86" w:rsidRDefault="0045000D" w:rsidP="00AB4A86">
            <w:pPr>
              <w:jc w:val="center"/>
              <w:rPr>
                <w:b/>
              </w:rPr>
            </w:pPr>
            <w:r w:rsidRPr="00AB4A86">
              <w:rPr>
                <w:b/>
              </w:rPr>
              <w:t>Lp.</w:t>
            </w:r>
          </w:p>
        </w:tc>
        <w:tc>
          <w:tcPr>
            <w:tcW w:w="6566" w:type="dxa"/>
            <w:shd w:val="clear" w:color="auto" w:fill="EEECE1" w:themeFill="background2"/>
          </w:tcPr>
          <w:p w:rsidR="0045000D" w:rsidRPr="00AB4A86" w:rsidRDefault="0045000D" w:rsidP="00AB4A86">
            <w:pPr>
              <w:jc w:val="center"/>
              <w:rPr>
                <w:b/>
              </w:rPr>
            </w:pPr>
            <w:r w:rsidRPr="00AB4A86">
              <w:rPr>
                <w:b/>
              </w:rPr>
              <w:t>Przedmiot opodatkowania</w:t>
            </w:r>
          </w:p>
        </w:tc>
        <w:tc>
          <w:tcPr>
            <w:tcW w:w="3480" w:type="dxa"/>
            <w:shd w:val="clear" w:color="auto" w:fill="EEECE1" w:themeFill="background2"/>
          </w:tcPr>
          <w:p w:rsidR="0045000D" w:rsidRPr="00AB4A86" w:rsidRDefault="0045000D" w:rsidP="00AB4A86">
            <w:pPr>
              <w:jc w:val="center"/>
              <w:rPr>
                <w:b/>
              </w:rPr>
            </w:pPr>
            <w:r w:rsidRPr="00AB4A86">
              <w:rPr>
                <w:b/>
              </w:rPr>
              <w:t>Stawka</w:t>
            </w:r>
          </w:p>
        </w:tc>
      </w:tr>
      <w:tr w:rsidR="0045000D" w:rsidRPr="0045000D" w:rsidTr="00AB4A86">
        <w:tc>
          <w:tcPr>
            <w:tcW w:w="392" w:type="dxa"/>
            <w:shd w:val="clear" w:color="auto" w:fill="EEECE1" w:themeFill="background2"/>
            <w:vAlign w:val="center"/>
          </w:tcPr>
          <w:p w:rsidR="0045000D" w:rsidRPr="0045000D" w:rsidRDefault="0045000D" w:rsidP="00AB4A86">
            <w:pPr>
              <w:jc w:val="center"/>
            </w:pPr>
            <w:r>
              <w:t>1.</w:t>
            </w:r>
          </w:p>
        </w:tc>
        <w:tc>
          <w:tcPr>
            <w:tcW w:w="6566" w:type="dxa"/>
            <w:shd w:val="clear" w:color="auto" w:fill="EEECE1" w:themeFill="background2"/>
          </w:tcPr>
          <w:p w:rsidR="0045000D" w:rsidRPr="0045000D" w:rsidRDefault="0045000D" w:rsidP="0045000D">
            <w:pPr>
              <w:jc w:val="both"/>
            </w:pPr>
            <w:r>
              <w:t>Grunty związane z prowadzeniem działalności gospodarczej</w:t>
            </w:r>
          </w:p>
        </w:tc>
        <w:tc>
          <w:tcPr>
            <w:tcW w:w="3480" w:type="dxa"/>
            <w:vAlign w:val="center"/>
          </w:tcPr>
          <w:p w:rsidR="0045000D" w:rsidRPr="0045000D" w:rsidRDefault="0045000D" w:rsidP="00AB4A86">
            <w:pPr>
              <w:jc w:val="center"/>
            </w:pPr>
            <w:r>
              <w:t>0,54 zł/m</w:t>
            </w:r>
            <w:r>
              <w:rPr>
                <w:vertAlign w:val="superscript"/>
              </w:rPr>
              <w:t>2</w:t>
            </w:r>
          </w:p>
        </w:tc>
      </w:tr>
      <w:tr w:rsidR="0045000D" w:rsidRPr="0045000D" w:rsidTr="00AB4A86">
        <w:tc>
          <w:tcPr>
            <w:tcW w:w="392" w:type="dxa"/>
            <w:shd w:val="clear" w:color="auto" w:fill="EEECE1" w:themeFill="background2"/>
            <w:vAlign w:val="center"/>
          </w:tcPr>
          <w:p w:rsidR="0045000D" w:rsidRPr="0045000D" w:rsidRDefault="0045000D" w:rsidP="00AB4A86">
            <w:pPr>
              <w:jc w:val="center"/>
            </w:pPr>
            <w:r>
              <w:t>2.</w:t>
            </w:r>
          </w:p>
        </w:tc>
        <w:tc>
          <w:tcPr>
            <w:tcW w:w="6566" w:type="dxa"/>
            <w:shd w:val="clear" w:color="auto" w:fill="EEECE1" w:themeFill="background2"/>
          </w:tcPr>
          <w:p w:rsidR="0045000D" w:rsidRPr="0045000D" w:rsidRDefault="004726C6" w:rsidP="0045000D">
            <w:pPr>
              <w:jc w:val="both"/>
            </w:pPr>
            <w:r>
              <w:t>Grunty pod wodami powierzchniowymi stojącymi lub wodami powierzchniowymi płynącymi jezior i zbiorników sztucznych</w:t>
            </w:r>
          </w:p>
        </w:tc>
        <w:tc>
          <w:tcPr>
            <w:tcW w:w="3480" w:type="dxa"/>
            <w:vAlign w:val="center"/>
          </w:tcPr>
          <w:p w:rsidR="0045000D" w:rsidRPr="0045000D" w:rsidRDefault="0045000D" w:rsidP="00AB4A86">
            <w:pPr>
              <w:jc w:val="center"/>
            </w:pPr>
            <w:r>
              <w:t>3,38 zł/ha</w:t>
            </w:r>
          </w:p>
        </w:tc>
      </w:tr>
      <w:tr w:rsidR="0045000D" w:rsidRPr="0045000D" w:rsidTr="00AB4A86">
        <w:tc>
          <w:tcPr>
            <w:tcW w:w="392" w:type="dxa"/>
            <w:shd w:val="clear" w:color="auto" w:fill="EEECE1" w:themeFill="background2"/>
            <w:vAlign w:val="center"/>
          </w:tcPr>
          <w:p w:rsidR="0045000D" w:rsidRPr="0045000D" w:rsidRDefault="0045000D" w:rsidP="00AB4A86">
            <w:pPr>
              <w:jc w:val="center"/>
            </w:pPr>
            <w:r>
              <w:t>3.</w:t>
            </w:r>
          </w:p>
        </w:tc>
        <w:tc>
          <w:tcPr>
            <w:tcW w:w="6566" w:type="dxa"/>
            <w:shd w:val="clear" w:color="auto" w:fill="EEECE1" w:themeFill="background2"/>
          </w:tcPr>
          <w:p w:rsidR="0045000D" w:rsidRPr="0045000D" w:rsidRDefault="0045000D" w:rsidP="0045000D">
            <w:pPr>
              <w:jc w:val="both"/>
            </w:pPr>
            <w:r>
              <w:t>Grunty pozostałe, w tym zajętych na prowadzenie odpłatnej statutowej działalności pożytku publicznego przez organizacje pożytku publicznego</w:t>
            </w:r>
          </w:p>
        </w:tc>
        <w:tc>
          <w:tcPr>
            <w:tcW w:w="3480" w:type="dxa"/>
            <w:vAlign w:val="center"/>
          </w:tcPr>
          <w:p w:rsidR="0045000D" w:rsidRPr="0045000D" w:rsidRDefault="0045000D" w:rsidP="00AB4A86">
            <w:pPr>
              <w:jc w:val="center"/>
            </w:pPr>
            <w:r>
              <w:t>0,10 zł/m</w:t>
            </w:r>
            <w:r>
              <w:rPr>
                <w:vertAlign w:val="superscript"/>
              </w:rPr>
              <w:t>2</w:t>
            </w:r>
          </w:p>
        </w:tc>
      </w:tr>
      <w:tr w:rsidR="00011F06" w:rsidRPr="0045000D" w:rsidTr="00AB4A86">
        <w:tc>
          <w:tcPr>
            <w:tcW w:w="392" w:type="dxa"/>
            <w:shd w:val="clear" w:color="auto" w:fill="EEECE1" w:themeFill="background2"/>
            <w:vAlign w:val="center"/>
          </w:tcPr>
          <w:p w:rsidR="00011F06" w:rsidRDefault="00011F06" w:rsidP="00AB4A86">
            <w:pPr>
              <w:jc w:val="center"/>
            </w:pPr>
            <w:r>
              <w:t>4.</w:t>
            </w:r>
          </w:p>
        </w:tc>
        <w:tc>
          <w:tcPr>
            <w:tcW w:w="6566" w:type="dxa"/>
            <w:shd w:val="clear" w:color="auto" w:fill="EEECE1" w:themeFill="background2"/>
          </w:tcPr>
          <w:p w:rsidR="00011F06" w:rsidRDefault="00011F06" w:rsidP="0045000D">
            <w:pPr>
              <w:jc w:val="both"/>
            </w:pPr>
            <w:r w:rsidRPr="00011F06">
              <w:t>Grunty niezabudowane objęte obszarem rewitalizacji, o którym mowa w ustawie z dnia 9 października 2015 r. o rewitalizacji (Dz. U. poz. 1777), i położone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</w:t>
            </w:r>
          </w:p>
        </w:tc>
        <w:tc>
          <w:tcPr>
            <w:tcW w:w="3480" w:type="dxa"/>
            <w:vAlign w:val="center"/>
          </w:tcPr>
          <w:p w:rsidR="00011F06" w:rsidRPr="00011F06" w:rsidRDefault="00011F06" w:rsidP="00AB4A86">
            <w:pPr>
              <w:jc w:val="center"/>
            </w:pPr>
            <w:r>
              <w:t>1,00 zł/m</w:t>
            </w:r>
            <w:r>
              <w:rPr>
                <w:vertAlign w:val="superscript"/>
              </w:rPr>
              <w:t>2</w:t>
            </w:r>
          </w:p>
        </w:tc>
      </w:tr>
      <w:tr w:rsidR="0045000D" w:rsidRPr="0045000D" w:rsidTr="00AB4A86">
        <w:tc>
          <w:tcPr>
            <w:tcW w:w="392" w:type="dxa"/>
            <w:shd w:val="clear" w:color="auto" w:fill="EEECE1" w:themeFill="background2"/>
            <w:vAlign w:val="center"/>
          </w:tcPr>
          <w:p w:rsidR="0045000D" w:rsidRPr="0045000D" w:rsidRDefault="00011F06" w:rsidP="00AB4A86">
            <w:pPr>
              <w:jc w:val="center"/>
            </w:pPr>
            <w:r>
              <w:t>5</w:t>
            </w:r>
            <w:r w:rsidR="0045000D">
              <w:t>.</w:t>
            </w:r>
          </w:p>
        </w:tc>
        <w:tc>
          <w:tcPr>
            <w:tcW w:w="6566" w:type="dxa"/>
            <w:shd w:val="clear" w:color="auto" w:fill="EEECE1" w:themeFill="background2"/>
          </w:tcPr>
          <w:p w:rsidR="0045000D" w:rsidRPr="0045000D" w:rsidRDefault="0045000D" w:rsidP="0045000D">
            <w:pPr>
              <w:jc w:val="both"/>
            </w:pPr>
            <w:r>
              <w:t>Budynki mieszkalne</w:t>
            </w:r>
          </w:p>
        </w:tc>
        <w:tc>
          <w:tcPr>
            <w:tcW w:w="3480" w:type="dxa"/>
            <w:vAlign w:val="center"/>
          </w:tcPr>
          <w:p w:rsidR="0045000D" w:rsidRPr="0045000D" w:rsidRDefault="0045000D" w:rsidP="00AB4A86">
            <w:pPr>
              <w:jc w:val="center"/>
            </w:pPr>
            <w:r>
              <w:t>0,51 zł/m</w:t>
            </w:r>
            <w:r>
              <w:rPr>
                <w:vertAlign w:val="superscript"/>
              </w:rPr>
              <w:t>2</w:t>
            </w:r>
            <w:r>
              <w:t xml:space="preserve"> powierzchni użytkowej</w:t>
            </w:r>
          </w:p>
        </w:tc>
      </w:tr>
      <w:tr w:rsidR="0045000D" w:rsidRPr="0045000D" w:rsidTr="00AB4A86">
        <w:tc>
          <w:tcPr>
            <w:tcW w:w="392" w:type="dxa"/>
            <w:shd w:val="clear" w:color="auto" w:fill="EEECE1" w:themeFill="background2"/>
            <w:vAlign w:val="center"/>
          </w:tcPr>
          <w:p w:rsidR="0045000D" w:rsidRPr="0045000D" w:rsidRDefault="00011F06" w:rsidP="00AB4A86">
            <w:pPr>
              <w:jc w:val="center"/>
            </w:pPr>
            <w:r>
              <w:t>6</w:t>
            </w:r>
            <w:r w:rsidR="0045000D">
              <w:t>.</w:t>
            </w:r>
          </w:p>
        </w:tc>
        <w:tc>
          <w:tcPr>
            <w:tcW w:w="6566" w:type="dxa"/>
            <w:shd w:val="clear" w:color="auto" w:fill="EEECE1" w:themeFill="background2"/>
          </w:tcPr>
          <w:p w:rsidR="0045000D" w:rsidRPr="0045000D" w:rsidRDefault="0045000D" w:rsidP="0045000D">
            <w:pPr>
              <w:jc w:val="both"/>
            </w:pPr>
            <w:r>
              <w:t>Budynki związane z prowadzeniem działalności gospodarczej oraz budynki mieszkalne lub ich części zajęte na prowadzenie działalności gospodarczej</w:t>
            </w:r>
          </w:p>
        </w:tc>
        <w:tc>
          <w:tcPr>
            <w:tcW w:w="3480" w:type="dxa"/>
            <w:vAlign w:val="center"/>
          </w:tcPr>
          <w:p w:rsidR="0045000D" w:rsidRPr="0045000D" w:rsidRDefault="0045000D" w:rsidP="00AB4A86">
            <w:pPr>
              <w:jc w:val="center"/>
            </w:pPr>
            <w:r>
              <w:t>14,60 zł/m</w:t>
            </w:r>
            <w:r>
              <w:rPr>
                <w:vertAlign w:val="superscript"/>
              </w:rPr>
              <w:t>2</w:t>
            </w:r>
            <w:r>
              <w:t xml:space="preserve"> powierzchni użytkowej</w:t>
            </w:r>
          </w:p>
        </w:tc>
      </w:tr>
      <w:tr w:rsidR="0045000D" w:rsidRPr="0045000D" w:rsidTr="00AB4A86">
        <w:tc>
          <w:tcPr>
            <w:tcW w:w="392" w:type="dxa"/>
            <w:shd w:val="clear" w:color="auto" w:fill="EEECE1" w:themeFill="background2"/>
            <w:vAlign w:val="center"/>
          </w:tcPr>
          <w:p w:rsidR="0045000D" w:rsidRPr="0045000D" w:rsidRDefault="00011F06" w:rsidP="00AB4A86">
            <w:pPr>
              <w:jc w:val="center"/>
            </w:pPr>
            <w:r>
              <w:t>7</w:t>
            </w:r>
            <w:r w:rsidR="0045000D">
              <w:t>.</w:t>
            </w:r>
          </w:p>
        </w:tc>
        <w:tc>
          <w:tcPr>
            <w:tcW w:w="6566" w:type="dxa"/>
            <w:shd w:val="clear" w:color="auto" w:fill="EEECE1" w:themeFill="background2"/>
          </w:tcPr>
          <w:p w:rsidR="0045000D" w:rsidRPr="0045000D" w:rsidRDefault="0045000D" w:rsidP="0045000D">
            <w:pPr>
              <w:jc w:val="both"/>
            </w:pPr>
            <w:r>
              <w:t>Budynki zajęte na prowadzenie działalności gospodarczej w zakresie obrotu kwalifikowanym materiałem siewnym</w:t>
            </w:r>
          </w:p>
        </w:tc>
        <w:tc>
          <w:tcPr>
            <w:tcW w:w="3480" w:type="dxa"/>
            <w:vAlign w:val="center"/>
          </w:tcPr>
          <w:p w:rsidR="0045000D" w:rsidRPr="0045000D" w:rsidRDefault="0045000D" w:rsidP="00AB4A86">
            <w:pPr>
              <w:jc w:val="center"/>
            </w:pPr>
            <w:r>
              <w:t>8,06 zł/m</w:t>
            </w:r>
            <w:r>
              <w:rPr>
                <w:vertAlign w:val="superscript"/>
              </w:rPr>
              <w:t>2</w:t>
            </w:r>
            <w:r>
              <w:t xml:space="preserve"> powierzchni użytkowej</w:t>
            </w:r>
          </w:p>
        </w:tc>
      </w:tr>
      <w:tr w:rsidR="0045000D" w:rsidRPr="0045000D" w:rsidTr="00AB4A86">
        <w:tc>
          <w:tcPr>
            <w:tcW w:w="392" w:type="dxa"/>
            <w:shd w:val="clear" w:color="auto" w:fill="EEECE1" w:themeFill="background2"/>
            <w:vAlign w:val="center"/>
          </w:tcPr>
          <w:p w:rsidR="0045000D" w:rsidRDefault="00011F06" w:rsidP="00AB4A86">
            <w:pPr>
              <w:jc w:val="center"/>
            </w:pPr>
            <w:r>
              <w:t>8</w:t>
            </w:r>
            <w:r w:rsidR="0045000D">
              <w:t>.</w:t>
            </w:r>
          </w:p>
        </w:tc>
        <w:tc>
          <w:tcPr>
            <w:tcW w:w="6566" w:type="dxa"/>
            <w:shd w:val="clear" w:color="auto" w:fill="EEECE1" w:themeFill="background2"/>
          </w:tcPr>
          <w:p w:rsidR="0045000D" w:rsidRDefault="0045000D" w:rsidP="0045000D">
            <w:pPr>
              <w:jc w:val="both"/>
            </w:pPr>
            <w:r>
              <w:t>Budynki związane z udzielaniem świadczeń zdrowotnych w rozumieniu przepisów o działalności leczniczej, zajętych przez podmioty udzielające tych świadczeń</w:t>
            </w:r>
          </w:p>
        </w:tc>
        <w:tc>
          <w:tcPr>
            <w:tcW w:w="3480" w:type="dxa"/>
            <w:vAlign w:val="center"/>
          </w:tcPr>
          <w:p w:rsidR="0045000D" w:rsidRDefault="0045000D" w:rsidP="00AB4A86">
            <w:pPr>
              <w:jc w:val="center"/>
            </w:pPr>
            <w:r>
              <w:t>3,46 zł/m</w:t>
            </w:r>
            <w:r>
              <w:rPr>
                <w:vertAlign w:val="superscript"/>
              </w:rPr>
              <w:t>2</w:t>
            </w:r>
            <w:r>
              <w:t xml:space="preserve"> powierzchni użytkowej</w:t>
            </w:r>
          </w:p>
        </w:tc>
      </w:tr>
      <w:tr w:rsidR="0045000D" w:rsidRPr="0045000D" w:rsidTr="00AB4A86">
        <w:tc>
          <w:tcPr>
            <w:tcW w:w="392" w:type="dxa"/>
            <w:shd w:val="clear" w:color="auto" w:fill="EEECE1" w:themeFill="background2"/>
            <w:vAlign w:val="center"/>
          </w:tcPr>
          <w:p w:rsidR="0045000D" w:rsidRDefault="00011F06" w:rsidP="00AB4A86">
            <w:pPr>
              <w:jc w:val="center"/>
            </w:pPr>
            <w:r>
              <w:t>9</w:t>
            </w:r>
            <w:r w:rsidR="0045000D">
              <w:t>.</w:t>
            </w:r>
          </w:p>
        </w:tc>
        <w:tc>
          <w:tcPr>
            <w:tcW w:w="6566" w:type="dxa"/>
            <w:shd w:val="clear" w:color="auto" w:fill="EEECE1" w:themeFill="background2"/>
          </w:tcPr>
          <w:p w:rsidR="0045000D" w:rsidRDefault="0045000D" w:rsidP="0045000D">
            <w:pPr>
              <w:jc w:val="both"/>
            </w:pPr>
            <w:r>
              <w:t>Budynki pozostałe, w tym zajęte na prowadzenie odpłatnej statutowej działalności pożytku publicznego przez organizacje pożytku publicznego</w:t>
            </w:r>
          </w:p>
        </w:tc>
        <w:tc>
          <w:tcPr>
            <w:tcW w:w="3480" w:type="dxa"/>
            <w:vAlign w:val="center"/>
          </w:tcPr>
          <w:p w:rsidR="0045000D" w:rsidRDefault="0045000D" w:rsidP="00AB4A86">
            <w:pPr>
              <w:jc w:val="center"/>
            </w:pPr>
            <w:r>
              <w:t>4,20 zł/m</w:t>
            </w:r>
            <w:r>
              <w:rPr>
                <w:vertAlign w:val="superscript"/>
              </w:rPr>
              <w:t>2</w:t>
            </w:r>
            <w:r>
              <w:t xml:space="preserve"> powierzchni użytkowej</w:t>
            </w:r>
          </w:p>
        </w:tc>
      </w:tr>
      <w:tr w:rsidR="0045000D" w:rsidRPr="0045000D" w:rsidTr="00AB4A86">
        <w:tc>
          <w:tcPr>
            <w:tcW w:w="392" w:type="dxa"/>
            <w:shd w:val="clear" w:color="auto" w:fill="EEECE1" w:themeFill="background2"/>
            <w:vAlign w:val="center"/>
          </w:tcPr>
          <w:p w:rsidR="0045000D" w:rsidRDefault="00011F06" w:rsidP="00AB4A86">
            <w:pPr>
              <w:jc w:val="center"/>
            </w:pPr>
            <w:r>
              <w:t>10</w:t>
            </w:r>
            <w:r w:rsidR="0045000D">
              <w:t>.</w:t>
            </w:r>
          </w:p>
        </w:tc>
        <w:tc>
          <w:tcPr>
            <w:tcW w:w="6566" w:type="dxa"/>
            <w:shd w:val="clear" w:color="auto" w:fill="EEECE1" w:themeFill="background2"/>
          </w:tcPr>
          <w:p w:rsidR="0045000D" w:rsidRDefault="0045000D" w:rsidP="0045000D">
            <w:pPr>
              <w:jc w:val="both"/>
            </w:pPr>
            <w:r>
              <w:t>Stodoły</w:t>
            </w:r>
          </w:p>
        </w:tc>
        <w:tc>
          <w:tcPr>
            <w:tcW w:w="3480" w:type="dxa"/>
            <w:vAlign w:val="center"/>
          </w:tcPr>
          <w:p w:rsidR="0045000D" w:rsidRPr="0045000D" w:rsidRDefault="0045000D" w:rsidP="00AB4A86">
            <w:pPr>
              <w:jc w:val="center"/>
            </w:pPr>
            <w:r>
              <w:t>2,81 zł/m</w:t>
            </w:r>
            <w:r>
              <w:rPr>
                <w:vertAlign w:val="superscript"/>
              </w:rPr>
              <w:t>2</w:t>
            </w:r>
            <w:r>
              <w:t xml:space="preserve"> powierzchni użytkowej</w:t>
            </w:r>
          </w:p>
        </w:tc>
      </w:tr>
      <w:tr w:rsidR="0045000D" w:rsidRPr="0045000D" w:rsidTr="00AB4A86">
        <w:tc>
          <w:tcPr>
            <w:tcW w:w="392" w:type="dxa"/>
            <w:shd w:val="clear" w:color="auto" w:fill="EEECE1" w:themeFill="background2"/>
            <w:vAlign w:val="center"/>
          </w:tcPr>
          <w:p w:rsidR="0045000D" w:rsidRDefault="00011F06" w:rsidP="00AB4A86">
            <w:pPr>
              <w:jc w:val="center"/>
            </w:pPr>
            <w:r>
              <w:t>11</w:t>
            </w:r>
            <w:r w:rsidR="0045000D">
              <w:t>.</w:t>
            </w:r>
          </w:p>
        </w:tc>
        <w:tc>
          <w:tcPr>
            <w:tcW w:w="6566" w:type="dxa"/>
            <w:shd w:val="clear" w:color="auto" w:fill="EEECE1" w:themeFill="background2"/>
          </w:tcPr>
          <w:p w:rsidR="0045000D" w:rsidRDefault="0045000D" w:rsidP="0045000D">
            <w:pPr>
              <w:jc w:val="both"/>
            </w:pPr>
            <w:r>
              <w:t>Budowle</w:t>
            </w:r>
          </w:p>
        </w:tc>
        <w:tc>
          <w:tcPr>
            <w:tcW w:w="3480" w:type="dxa"/>
            <w:vAlign w:val="center"/>
          </w:tcPr>
          <w:p w:rsidR="0045000D" w:rsidRDefault="0045000D" w:rsidP="00AB4A86">
            <w:pPr>
              <w:jc w:val="center"/>
            </w:pPr>
            <w:r>
              <w:t>2% ich wartości</w:t>
            </w:r>
          </w:p>
        </w:tc>
      </w:tr>
    </w:tbl>
    <w:p w:rsidR="0045000D" w:rsidRDefault="0045000D" w:rsidP="0045000D">
      <w:pPr>
        <w:rPr>
          <w:i/>
        </w:rPr>
      </w:pPr>
    </w:p>
    <w:p w:rsidR="0053776A" w:rsidRDefault="00A67871" w:rsidP="0053776A">
      <w:pPr>
        <w:spacing w:after="0" w:line="240" w:lineRule="auto"/>
        <w:rPr>
          <w:b/>
          <w:i/>
          <w:sz w:val="28"/>
        </w:rPr>
      </w:pPr>
      <w:r w:rsidRPr="00AB4A86">
        <w:rPr>
          <w:b/>
          <w:i/>
          <w:sz w:val="28"/>
        </w:rPr>
        <w:t xml:space="preserve">PODATEK </w:t>
      </w:r>
      <w:r>
        <w:rPr>
          <w:b/>
          <w:i/>
          <w:sz w:val="28"/>
        </w:rPr>
        <w:t>ROLNY:</w:t>
      </w:r>
    </w:p>
    <w:p w:rsidR="002F06DC" w:rsidRPr="00E9338E" w:rsidRDefault="0053776A" w:rsidP="002F06DC">
      <w:pPr>
        <w:spacing w:after="0"/>
        <w:jc w:val="both"/>
        <w:rPr>
          <w:i/>
        </w:rPr>
      </w:pPr>
      <w:r>
        <w:rPr>
          <w:b/>
          <w:i/>
        </w:rPr>
        <w:t xml:space="preserve">Podstawa prawna: </w:t>
      </w:r>
      <w:r>
        <w:rPr>
          <w:i/>
        </w:rPr>
        <w:t>Ustawa z dnia 15 listopada 1984r. o podatku ro</w:t>
      </w:r>
      <w:r w:rsidR="002F06DC">
        <w:rPr>
          <w:i/>
        </w:rPr>
        <w:t>lnym (Dz.U.</w:t>
      </w:r>
      <w:r w:rsidR="0026486C">
        <w:rPr>
          <w:i/>
        </w:rPr>
        <w:t>2017.1892</w:t>
      </w:r>
      <w:r w:rsidR="002F06DC">
        <w:rPr>
          <w:i/>
        </w:rPr>
        <w:t xml:space="preserve"> z późn.zm.),</w:t>
      </w:r>
      <w:r w:rsidR="00125140">
        <w:rPr>
          <w:i/>
        </w:rPr>
        <w:t xml:space="preserve"> </w:t>
      </w:r>
      <w:r w:rsidR="002F06DC" w:rsidRPr="002F06DC">
        <w:rPr>
          <w:bCs/>
          <w:i/>
        </w:rPr>
        <w:t>Komunikat Prezesa Głównego Urzędu Statystycznego</w:t>
      </w:r>
      <w:r w:rsidR="002F06DC">
        <w:rPr>
          <w:bCs/>
          <w:i/>
        </w:rPr>
        <w:t xml:space="preserve"> </w:t>
      </w:r>
      <w:r w:rsidR="002F06DC" w:rsidRPr="002F06DC">
        <w:rPr>
          <w:i/>
        </w:rPr>
        <w:t xml:space="preserve">z dnia </w:t>
      </w:r>
      <w:r w:rsidR="000F2D4B">
        <w:rPr>
          <w:i/>
        </w:rPr>
        <w:t>18</w:t>
      </w:r>
      <w:r w:rsidR="002F06DC" w:rsidRPr="002F06DC">
        <w:rPr>
          <w:i/>
        </w:rPr>
        <w:t xml:space="preserve"> października </w:t>
      </w:r>
      <w:r w:rsidR="004726C6">
        <w:rPr>
          <w:i/>
        </w:rPr>
        <w:t>201</w:t>
      </w:r>
      <w:r w:rsidR="002C74B9">
        <w:rPr>
          <w:i/>
        </w:rPr>
        <w:t>8</w:t>
      </w:r>
      <w:r w:rsidR="002F06DC" w:rsidRPr="002F06DC">
        <w:rPr>
          <w:i/>
        </w:rPr>
        <w:t>r.</w:t>
      </w:r>
      <w:r w:rsidR="00E9338E">
        <w:rPr>
          <w:i/>
        </w:rPr>
        <w:t xml:space="preserve"> </w:t>
      </w:r>
      <w:r w:rsidR="002F06DC" w:rsidRPr="00E9338E">
        <w:rPr>
          <w:bCs/>
          <w:i/>
        </w:rPr>
        <w:t>w sprawie średniej ceny skupu żyta za okres 11 kwartałów będącej podstawą do ustalenia podat</w:t>
      </w:r>
      <w:r w:rsidR="000F2D4B">
        <w:rPr>
          <w:bCs/>
          <w:i/>
        </w:rPr>
        <w:t>ku rolnego na rok podatkowy 201</w:t>
      </w:r>
      <w:r w:rsidR="002C74B9">
        <w:rPr>
          <w:bCs/>
          <w:i/>
        </w:rPr>
        <w:t>9</w:t>
      </w:r>
      <w:r w:rsidR="00E9338E">
        <w:rPr>
          <w:bCs/>
          <w:i/>
        </w:rPr>
        <w:t xml:space="preserve"> (M.P.</w:t>
      </w:r>
      <w:r w:rsidR="002C74B9">
        <w:rPr>
          <w:bCs/>
          <w:i/>
        </w:rPr>
        <w:t>2018.1004</w:t>
      </w:r>
      <w:r w:rsidR="00E9338E">
        <w:rPr>
          <w:bCs/>
          <w:i/>
        </w:rPr>
        <w:t>)</w:t>
      </w:r>
    </w:p>
    <w:p w:rsidR="002F06DC" w:rsidRDefault="002F06DC" w:rsidP="0053776A">
      <w:pPr>
        <w:spacing w:after="0"/>
        <w:jc w:val="both"/>
        <w:rPr>
          <w:i/>
        </w:rPr>
      </w:pPr>
    </w:p>
    <w:p w:rsidR="0053776A" w:rsidRDefault="0053776A" w:rsidP="0053776A">
      <w:pPr>
        <w:spacing w:after="0"/>
        <w:jc w:val="both"/>
        <w:rPr>
          <w:i/>
        </w:rPr>
      </w:pPr>
      <w:r w:rsidRPr="0053776A">
        <w:rPr>
          <w:i/>
        </w:rPr>
        <w:t>Opodatkowaniu podatkiem rolnym podlegają grunty sklasyfikowane w ewidencji gruntów i budynków jako użytki rolne, z wyjątkiem gruntów zajętych na prowadzenie działalności gospodarczej innej niż działalność rolnicza</w:t>
      </w:r>
      <w:r>
        <w:rPr>
          <w:i/>
        </w:rPr>
        <w:t>.</w:t>
      </w:r>
    </w:p>
    <w:p w:rsidR="0053776A" w:rsidRPr="0053776A" w:rsidRDefault="0053776A" w:rsidP="0053776A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6553"/>
        <w:gridCol w:w="3475"/>
      </w:tblGrid>
      <w:tr w:rsidR="0053776A" w:rsidRPr="00AB4A86" w:rsidTr="006E36B4">
        <w:tc>
          <w:tcPr>
            <w:tcW w:w="392" w:type="dxa"/>
            <w:shd w:val="clear" w:color="auto" w:fill="EEECE1" w:themeFill="background2"/>
          </w:tcPr>
          <w:p w:rsidR="0053776A" w:rsidRPr="00AB4A86" w:rsidRDefault="0053776A" w:rsidP="006E36B4">
            <w:pPr>
              <w:jc w:val="center"/>
              <w:rPr>
                <w:b/>
              </w:rPr>
            </w:pPr>
            <w:r w:rsidRPr="00AB4A86">
              <w:rPr>
                <w:b/>
              </w:rPr>
              <w:t>Lp.</w:t>
            </w:r>
          </w:p>
        </w:tc>
        <w:tc>
          <w:tcPr>
            <w:tcW w:w="6566" w:type="dxa"/>
            <w:shd w:val="clear" w:color="auto" w:fill="EEECE1" w:themeFill="background2"/>
          </w:tcPr>
          <w:p w:rsidR="0053776A" w:rsidRPr="00AB4A86" w:rsidRDefault="0053776A" w:rsidP="006E36B4">
            <w:pPr>
              <w:jc w:val="center"/>
              <w:rPr>
                <w:b/>
              </w:rPr>
            </w:pPr>
            <w:r w:rsidRPr="00AB4A86">
              <w:rPr>
                <w:b/>
              </w:rPr>
              <w:t>Przedmiot opodatkowania</w:t>
            </w:r>
          </w:p>
        </w:tc>
        <w:tc>
          <w:tcPr>
            <w:tcW w:w="3480" w:type="dxa"/>
            <w:shd w:val="clear" w:color="auto" w:fill="EEECE1" w:themeFill="background2"/>
          </w:tcPr>
          <w:p w:rsidR="0053776A" w:rsidRPr="00AB4A86" w:rsidRDefault="0053776A" w:rsidP="006E36B4">
            <w:pPr>
              <w:jc w:val="center"/>
              <w:rPr>
                <w:b/>
              </w:rPr>
            </w:pPr>
            <w:r w:rsidRPr="00AB4A86">
              <w:rPr>
                <w:b/>
              </w:rPr>
              <w:t>Stawka</w:t>
            </w:r>
          </w:p>
        </w:tc>
      </w:tr>
      <w:tr w:rsidR="0053776A" w:rsidRPr="0045000D" w:rsidTr="006E36B4">
        <w:tc>
          <w:tcPr>
            <w:tcW w:w="392" w:type="dxa"/>
            <w:shd w:val="clear" w:color="auto" w:fill="EEECE1" w:themeFill="background2"/>
            <w:vAlign w:val="center"/>
          </w:tcPr>
          <w:p w:rsidR="0053776A" w:rsidRPr="0045000D" w:rsidRDefault="0053776A" w:rsidP="006E36B4">
            <w:pPr>
              <w:jc w:val="center"/>
            </w:pPr>
            <w:r>
              <w:t>1.</w:t>
            </w:r>
          </w:p>
        </w:tc>
        <w:tc>
          <w:tcPr>
            <w:tcW w:w="6566" w:type="dxa"/>
            <w:shd w:val="clear" w:color="auto" w:fill="EEECE1" w:themeFill="background2"/>
          </w:tcPr>
          <w:p w:rsidR="0053776A" w:rsidRPr="0045000D" w:rsidRDefault="0053776A" w:rsidP="006E36B4">
            <w:pPr>
              <w:jc w:val="both"/>
            </w:pPr>
            <w:r>
              <w:t>Grunty gospodarstw rolnych</w:t>
            </w:r>
          </w:p>
        </w:tc>
        <w:tc>
          <w:tcPr>
            <w:tcW w:w="3480" w:type="dxa"/>
            <w:vAlign w:val="center"/>
          </w:tcPr>
          <w:p w:rsidR="0053776A" w:rsidRPr="0045000D" w:rsidRDefault="002C74B9" w:rsidP="0026486C">
            <w:pPr>
              <w:jc w:val="center"/>
            </w:pPr>
            <w:r>
              <w:t>135,90</w:t>
            </w:r>
            <w:r w:rsidR="0026486C">
              <w:t xml:space="preserve"> </w:t>
            </w:r>
            <w:r w:rsidR="0053776A">
              <w:t>zł/1 ha przeliczeniowy</w:t>
            </w:r>
          </w:p>
        </w:tc>
      </w:tr>
      <w:tr w:rsidR="0053776A" w:rsidRPr="0045000D" w:rsidTr="006E36B4">
        <w:tc>
          <w:tcPr>
            <w:tcW w:w="392" w:type="dxa"/>
            <w:shd w:val="clear" w:color="auto" w:fill="EEECE1" w:themeFill="background2"/>
            <w:vAlign w:val="center"/>
          </w:tcPr>
          <w:p w:rsidR="0053776A" w:rsidRPr="0045000D" w:rsidRDefault="0053776A" w:rsidP="006E36B4">
            <w:pPr>
              <w:jc w:val="center"/>
            </w:pPr>
            <w:r>
              <w:t>2.</w:t>
            </w:r>
          </w:p>
        </w:tc>
        <w:tc>
          <w:tcPr>
            <w:tcW w:w="6566" w:type="dxa"/>
            <w:shd w:val="clear" w:color="auto" w:fill="EEECE1" w:themeFill="background2"/>
          </w:tcPr>
          <w:p w:rsidR="0053776A" w:rsidRPr="0045000D" w:rsidRDefault="0053776A" w:rsidP="006E36B4">
            <w:pPr>
              <w:jc w:val="both"/>
            </w:pPr>
            <w:r>
              <w:t>Grunty nie stanowiące gospodarstw rolnych</w:t>
            </w:r>
          </w:p>
        </w:tc>
        <w:tc>
          <w:tcPr>
            <w:tcW w:w="3480" w:type="dxa"/>
            <w:vAlign w:val="center"/>
          </w:tcPr>
          <w:p w:rsidR="0053776A" w:rsidRPr="0045000D" w:rsidRDefault="002C74B9" w:rsidP="0026486C">
            <w:pPr>
              <w:jc w:val="center"/>
            </w:pPr>
            <w:r>
              <w:t>271,80</w:t>
            </w:r>
            <w:r w:rsidR="0053776A">
              <w:t xml:space="preserve"> zł/1 ha fizyczny</w:t>
            </w:r>
          </w:p>
        </w:tc>
      </w:tr>
    </w:tbl>
    <w:p w:rsidR="0053776A" w:rsidRDefault="0053776A" w:rsidP="0053776A">
      <w:pPr>
        <w:spacing w:after="0"/>
        <w:jc w:val="both"/>
        <w:rPr>
          <w:i/>
          <w:sz w:val="28"/>
        </w:rPr>
      </w:pPr>
    </w:p>
    <w:p w:rsidR="0053776A" w:rsidRDefault="0053776A" w:rsidP="0053776A">
      <w:pPr>
        <w:spacing w:after="0"/>
        <w:jc w:val="both"/>
        <w:rPr>
          <w:i/>
          <w:sz w:val="28"/>
        </w:rPr>
      </w:pPr>
    </w:p>
    <w:p w:rsidR="0053776A" w:rsidRDefault="0053776A" w:rsidP="0053776A">
      <w:pPr>
        <w:spacing w:after="0" w:line="240" w:lineRule="auto"/>
        <w:rPr>
          <w:b/>
          <w:i/>
          <w:sz w:val="28"/>
        </w:rPr>
      </w:pPr>
      <w:r w:rsidRPr="00AB4A86">
        <w:rPr>
          <w:b/>
          <w:i/>
          <w:sz w:val="28"/>
        </w:rPr>
        <w:lastRenderedPageBreak/>
        <w:t xml:space="preserve">PODATEK </w:t>
      </w:r>
      <w:r>
        <w:rPr>
          <w:b/>
          <w:i/>
          <w:sz w:val="28"/>
        </w:rPr>
        <w:t>LEŚNY:</w:t>
      </w:r>
    </w:p>
    <w:p w:rsidR="00E9338E" w:rsidRPr="00E9338E" w:rsidRDefault="0053776A" w:rsidP="00E9338E">
      <w:pPr>
        <w:spacing w:after="0"/>
        <w:jc w:val="both"/>
        <w:rPr>
          <w:i/>
        </w:rPr>
      </w:pPr>
      <w:r>
        <w:rPr>
          <w:b/>
          <w:i/>
        </w:rPr>
        <w:t xml:space="preserve">Podstawa prawna: </w:t>
      </w:r>
      <w:r>
        <w:rPr>
          <w:i/>
        </w:rPr>
        <w:t>Ustawa z dnia 30 października 200</w:t>
      </w:r>
      <w:r w:rsidR="000F2D4B">
        <w:rPr>
          <w:i/>
        </w:rPr>
        <w:t>2r. o podatku leśnym (Dz.U.</w:t>
      </w:r>
      <w:r w:rsidR="0026486C">
        <w:rPr>
          <w:i/>
        </w:rPr>
        <w:t>2017.1821</w:t>
      </w:r>
      <w:r w:rsidR="004726C6">
        <w:rPr>
          <w:i/>
        </w:rPr>
        <w:t xml:space="preserve"> z późn.zm.</w:t>
      </w:r>
      <w:r>
        <w:rPr>
          <w:i/>
        </w:rPr>
        <w:t>)</w:t>
      </w:r>
      <w:r w:rsidR="00E9338E">
        <w:rPr>
          <w:i/>
        </w:rPr>
        <w:t>,</w:t>
      </w:r>
      <w:r w:rsidR="002C74B9">
        <w:rPr>
          <w:i/>
        </w:rPr>
        <w:t xml:space="preserve"> </w:t>
      </w:r>
      <w:r w:rsidR="00E9338E" w:rsidRPr="00E9338E">
        <w:rPr>
          <w:bCs/>
          <w:i/>
        </w:rPr>
        <w:t>Komunikat Prezesa Głównego Urzędu Statystycznego</w:t>
      </w:r>
      <w:r w:rsidR="00E9338E">
        <w:rPr>
          <w:bCs/>
          <w:i/>
        </w:rPr>
        <w:t xml:space="preserve"> </w:t>
      </w:r>
      <w:r w:rsidR="002C74B9">
        <w:rPr>
          <w:i/>
        </w:rPr>
        <w:t>z dnia 19</w:t>
      </w:r>
      <w:r w:rsidR="00E9338E" w:rsidRPr="00E9338E">
        <w:rPr>
          <w:i/>
        </w:rPr>
        <w:t xml:space="preserve"> </w:t>
      </w:r>
      <w:r w:rsidR="0026486C">
        <w:rPr>
          <w:i/>
        </w:rPr>
        <w:t>października 201</w:t>
      </w:r>
      <w:r w:rsidR="002C74B9">
        <w:rPr>
          <w:i/>
        </w:rPr>
        <w:t>8</w:t>
      </w:r>
      <w:r w:rsidR="00E9338E" w:rsidRPr="00E9338E">
        <w:rPr>
          <w:i/>
        </w:rPr>
        <w:t xml:space="preserve"> r.</w:t>
      </w:r>
      <w:r w:rsidR="00E9338E">
        <w:rPr>
          <w:i/>
        </w:rPr>
        <w:t xml:space="preserve"> </w:t>
      </w:r>
      <w:r w:rsidR="00E9338E" w:rsidRPr="00E9338E">
        <w:rPr>
          <w:bCs/>
          <w:i/>
        </w:rPr>
        <w:t>w sprawie średniej ceny sprzedaży drewna, obliczonej według średniej ceny drewna uzyskanej przez nadleśnictwa za pierwsze trzy kwartały 201</w:t>
      </w:r>
      <w:r w:rsidR="002C74B9">
        <w:rPr>
          <w:bCs/>
          <w:i/>
        </w:rPr>
        <w:t>8</w:t>
      </w:r>
      <w:r w:rsidR="00E9338E" w:rsidRPr="00E9338E">
        <w:rPr>
          <w:bCs/>
          <w:i/>
        </w:rPr>
        <w:t xml:space="preserve"> r.</w:t>
      </w:r>
      <w:r w:rsidR="004726C6">
        <w:rPr>
          <w:bCs/>
          <w:i/>
        </w:rPr>
        <w:t>(M.P.</w:t>
      </w:r>
      <w:r w:rsidR="002C74B9">
        <w:rPr>
          <w:bCs/>
          <w:i/>
        </w:rPr>
        <w:t>2018.1005</w:t>
      </w:r>
      <w:r w:rsidR="00E9338E">
        <w:rPr>
          <w:bCs/>
          <w:i/>
        </w:rPr>
        <w:t>)</w:t>
      </w:r>
    </w:p>
    <w:p w:rsidR="00E9338E" w:rsidRDefault="00E9338E" w:rsidP="0053776A">
      <w:pPr>
        <w:spacing w:after="0"/>
        <w:jc w:val="both"/>
        <w:rPr>
          <w:i/>
        </w:rPr>
      </w:pPr>
    </w:p>
    <w:p w:rsidR="0053776A" w:rsidRDefault="00E9338E" w:rsidP="0053776A">
      <w:pPr>
        <w:spacing w:after="0"/>
        <w:jc w:val="both"/>
        <w:rPr>
          <w:i/>
        </w:rPr>
      </w:pPr>
      <w:r w:rsidRPr="00E9338E">
        <w:rPr>
          <w:i/>
        </w:rPr>
        <w:t>Opodatkowaniu podatkiem leśnym podlegają lasy</w:t>
      </w:r>
      <w:r>
        <w:rPr>
          <w:i/>
        </w:rPr>
        <w:t xml:space="preserve"> (tj. grunty leśne </w:t>
      </w:r>
      <w:r w:rsidRPr="00E9338E">
        <w:rPr>
          <w:i/>
        </w:rPr>
        <w:t>sklasyfikowane w ewidencji gruntów i budynków jako lasy</w:t>
      </w:r>
      <w:r>
        <w:rPr>
          <w:i/>
        </w:rPr>
        <w:t>)</w:t>
      </w:r>
      <w:r w:rsidRPr="00E9338E">
        <w:rPr>
          <w:i/>
        </w:rPr>
        <w:t>, z wyjątkiem lasów zajętych na wykonywanie innej działalności gospodarczej niż działalność leśna</w:t>
      </w:r>
      <w:r>
        <w:rPr>
          <w:i/>
        </w:rPr>
        <w:t>.</w:t>
      </w:r>
    </w:p>
    <w:p w:rsidR="00435AF2" w:rsidRDefault="00435AF2" w:rsidP="0053776A">
      <w:pPr>
        <w:spacing w:after="0"/>
        <w:jc w:val="both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2974"/>
      </w:tblGrid>
      <w:tr w:rsidR="00435AF2" w:rsidRPr="00AB4A86" w:rsidTr="00435AF2">
        <w:tc>
          <w:tcPr>
            <w:tcW w:w="7054" w:type="dxa"/>
            <w:shd w:val="clear" w:color="auto" w:fill="EEECE1" w:themeFill="background2"/>
          </w:tcPr>
          <w:p w:rsidR="00435AF2" w:rsidRPr="00AB4A86" w:rsidRDefault="00435AF2" w:rsidP="0065146A">
            <w:pPr>
              <w:jc w:val="center"/>
              <w:rPr>
                <w:b/>
              </w:rPr>
            </w:pPr>
            <w:r w:rsidRPr="00AB4A86">
              <w:rPr>
                <w:b/>
              </w:rPr>
              <w:t>Przedmiot opodatkowania</w:t>
            </w:r>
          </w:p>
        </w:tc>
        <w:tc>
          <w:tcPr>
            <w:tcW w:w="2974" w:type="dxa"/>
            <w:shd w:val="clear" w:color="auto" w:fill="EEECE1" w:themeFill="background2"/>
          </w:tcPr>
          <w:p w:rsidR="00435AF2" w:rsidRPr="00AB4A86" w:rsidRDefault="00435AF2" w:rsidP="0065146A">
            <w:pPr>
              <w:jc w:val="center"/>
              <w:rPr>
                <w:b/>
              </w:rPr>
            </w:pPr>
            <w:r w:rsidRPr="00AB4A86">
              <w:rPr>
                <w:b/>
              </w:rPr>
              <w:t>Stawka</w:t>
            </w:r>
          </w:p>
        </w:tc>
      </w:tr>
      <w:tr w:rsidR="00435AF2" w:rsidRPr="0045000D" w:rsidTr="00435AF2">
        <w:tc>
          <w:tcPr>
            <w:tcW w:w="7054" w:type="dxa"/>
            <w:shd w:val="clear" w:color="auto" w:fill="EEECE1" w:themeFill="background2"/>
          </w:tcPr>
          <w:p w:rsidR="00435AF2" w:rsidRPr="0045000D" w:rsidRDefault="00435AF2" w:rsidP="0065146A">
            <w:pPr>
              <w:jc w:val="both"/>
            </w:pPr>
            <w:r>
              <w:t>Lasy</w:t>
            </w:r>
          </w:p>
        </w:tc>
        <w:tc>
          <w:tcPr>
            <w:tcW w:w="2974" w:type="dxa"/>
            <w:vAlign w:val="center"/>
          </w:tcPr>
          <w:p w:rsidR="00435AF2" w:rsidRPr="0045000D" w:rsidRDefault="002C74B9" w:rsidP="0065146A">
            <w:pPr>
              <w:jc w:val="center"/>
            </w:pPr>
            <w:r>
              <w:t>42,24</w:t>
            </w:r>
            <w:r w:rsidR="00435AF2">
              <w:t xml:space="preserve"> zł/1 ha fizyczny lasu</w:t>
            </w:r>
          </w:p>
        </w:tc>
      </w:tr>
    </w:tbl>
    <w:p w:rsidR="00DC4148" w:rsidRDefault="00DC4148" w:rsidP="0053776A">
      <w:pPr>
        <w:spacing w:after="0"/>
        <w:jc w:val="both"/>
        <w:rPr>
          <w:i/>
        </w:rPr>
      </w:pPr>
    </w:p>
    <w:p w:rsidR="00435AF2" w:rsidRDefault="00435AF2" w:rsidP="00235BB1">
      <w:pPr>
        <w:spacing w:after="0" w:line="240" w:lineRule="auto"/>
        <w:rPr>
          <w:b/>
          <w:i/>
          <w:sz w:val="28"/>
        </w:rPr>
      </w:pPr>
    </w:p>
    <w:p w:rsidR="00235BB1" w:rsidRDefault="00235BB1" w:rsidP="00235BB1">
      <w:pPr>
        <w:spacing w:after="0" w:line="240" w:lineRule="auto"/>
        <w:rPr>
          <w:b/>
          <w:i/>
          <w:sz w:val="28"/>
        </w:rPr>
      </w:pPr>
      <w:r w:rsidRPr="00AB4A86">
        <w:rPr>
          <w:b/>
          <w:i/>
          <w:sz w:val="28"/>
        </w:rPr>
        <w:t xml:space="preserve">PODATEK </w:t>
      </w:r>
      <w:r>
        <w:rPr>
          <w:b/>
          <w:i/>
          <w:sz w:val="28"/>
        </w:rPr>
        <w:t>OD ŚRODKÓW TRANSPORTOWYCH:</w:t>
      </w:r>
    </w:p>
    <w:p w:rsidR="00A7742F" w:rsidRDefault="00235BB1" w:rsidP="0026486C">
      <w:pPr>
        <w:spacing w:after="0"/>
        <w:jc w:val="both"/>
        <w:rPr>
          <w:i/>
        </w:rPr>
      </w:pPr>
      <w:r>
        <w:rPr>
          <w:b/>
          <w:i/>
        </w:rPr>
        <w:t xml:space="preserve">Podstawa prawna: </w:t>
      </w:r>
      <w:r w:rsidRPr="00AB4A86">
        <w:rPr>
          <w:i/>
        </w:rPr>
        <w:t>Ustawa z dnia 12 stycznia 1991r. o podatkach i opłatach loka</w:t>
      </w:r>
      <w:r>
        <w:rPr>
          <w:i/>
        </w:rPr>
        <w:t>lnych (Dz.U.</w:t>
      </w:r>
      <w:r w:rsidR="002C74B9">
        <w:rPr>
          <w:i/>
        </w:rPr>
        <w:t>2018.1445</w:t>
      </w:r>
      <w:r>
        <w:rPr>
          <w:i/>
        </w:rPr>
        <w:t xml:space="preserve"> z późn.zm.),</w:t>
      </w:r>
      <w:r w:rsidR="0026486C">
        <w:rPr>
          <w:i/>
        </w:rPr>
        <w:t xml:space="preserve"> </w:t>
      </w:r>
      <w:r w:rsidR="00A7742F">
        <w:rPr>
          <w:i/>
        </w:rPr>
        <w:t xml:space="preserve">Uchwała </w:t>
      </w:r>
      <w:r w:rsidR="004726C6">
        <w:rPr>
          <w:i/>
        </w:rPr>
        <w:t>IX/80/2015</w:t>
      </w:r>
      <w:r w:rsidR="00A7742F">
        <w:rPr>
          <w:i/>
        </w:rPr>
        <w:t xml:space="preserve"> Rady Gminy Wieprz z dnia </w:t>
      </w:r>
      <w:r w:rsidR="004726C6">
        <w:rPr>
          <w:i/>
        </w:rPr>
        <w:t>27 października 2015r</w:t>
      </w:r>
      <w:r w:rsidR="00A7742F">
        <w:rPr>
          <w:i/>
        </w:rPr>
        <w:t xml:space="preserve">. </w:t>
      </w:r>
      <w:r w:rsidR="00A7742F" w:rsidRPr="009525CA">
        <w:rPr>
          <w:i/>
        </w:rPr>
        <w:t xml:space="preserve">w sprawie: określenia wysokości stawek podatku od </w:t>
      </w:r>
      <w:r w:rsidR="00A7742F">
        <w:rPr>
          <w:i/>
        </w:rPr>
        <w:t xml:space="preserve">środków </w:t>
      </w:r>
      <w:r w:rsidR="00161731">
        <w:rPr>
          <w:i/>
        </w:rPr>
        <w:t>transportowych (Dz.Urz.Woj.Mał.</w:t>
      </w:r>
      <w:r w:rsidR="002C74B9">
        <w:rPr>
          <w:i/>
        </w:rPr>
        <w:t>2015</w:t>
      </w:r>
      <w:r w:rsidR="00161731">
        <w:rPr>
          <w:i/>
        </w:rPr>
        <w:t>.</w:t>
      </w:r>
      <w:bookmarkStart w:id="0" w:name="_GoBack"/>
      <w:bookmarkEnd w:id="0"/>
      <w:r w:rsidR="00161731">
        <w:rPr>
          <w:i/>
        </w:rPr>
        <w:t>6519</w:t>
      </w:r>
      <w:r w:rsidR="00A7742F">
        <w:rPr>
          <w:i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424"/>
        <w:gridCol w:w="3480"/>
      </w:tblGrid>
      <w:tr w:rsidR="003D45FF" w:rsidRPr="00435AF2" w:rsidTr="00435AF2">
        <w:tc>
          <w:tcPr>
            <w:tcW w:w="534" w:type="dxa"/>
            <w:shd w:val="clear" w:color="auto" w:fill="EEECE1" w:themeFill="background2"/>
          </w:tcPr>
          <w:p w:rsidR="003D45FF" w:rsidRPr="00435AF2" w:rsidRDefault="003D45FF" w:rsidP="00A7742F">
            <w:pPr>
              <w:jc w:val="both"/>
              <w:rPr>
                <w:b/>
              </w:rPr>
            </w:pPr>
            <w:r w:rsidRPr="00435AF2">
              <w:rPr>
                <w:b/>
              </w:rPr>
              <w:t>Lp.</w:t>
            </w:r>
          </w:p>
        </w:tc>
        <w:tc>
          <w:tcPr>
            <w:tcW w:w="6424" w:type="dxa"/>
            <w:shd w:val="clear" w:color="auto" w:fill="EEECE1" w:themeFill="background2"/>
          </w:tcPr>
          <w:p w:rsidR="003D45FF" w:rsidRPr="00435AF2" w:rsidRDefault="003D45FF" w:rsidP="00A7742F">
            <w:pPr>
              <w:jc w:val="both"/>
              <w:rPr>
                <w:b/>
              </w:rPr>
            </w:pPr>
            <w:r w:rsidRPr="00435AF2">
              <w:rPr>
                <w:b/>
              </w:rPr>
              <w:t>Przedmiot opodatkowania</w:t>
            </w:r>
          </w:p>
        </w:tc>
        <w:tc>
          <w:tcPr>
            <w:tcW w:w="3480" w:type="dxa"/>
            <w:shd w:val="clear" w:color="auto" w:fill="EEECE1" w:themeFill="background2"/>
          </w:tcPr>
          <w:p w:rsidR="003D45FF" w:rsidRPr="00435AF2" w:rsidRDefault="003D45FF" w:rsidP="00A7742F">
            <w:pPr>
              <w:jc w:val="both"/>
              <w:rPr>
                <w:b/>
              </w:rPr>
            </w:pPr>
            <w:r w:rsidRPr="00435AF2">
              <w:rPr>
                <w:b/>
              </w:rPr>
              <w:t>Stawka roczna</w:t>
            </w:r>
          </w:p>
        </w:tc>
      </w:tr>
      <w:tr w:rsidR="003D45FF" w:rsidRPr="003D45FF" w:rsidTr="00435AF2">
        <w:tc>
          <w:tcPr>
            <w:tcW w:w="534" w:type="dxa"/>
            <w:shd w:val="clear" w:color="auto" w:fill="EEECE1" w:themeFill="background2"/>
          </w:tcPr>
          <w:p w:rsidR="003D45FF" w:rsidRPr="003D45FF" w:rsidRDefault="003D45FF" w:rsidP="00A7742F">
            <w:pPr>
              <w:jc w:val="both"/>
              <w:rPr>
                <w:b/>
              </w:rPr>
            </w:pPr>
            <w:r w:rsidRPr="003D45FF">
              <w:rPr>
                <w:b/>
              </w:rPr>
              <w:t>1.</w:t>
            </w:r>
          </w:p>
        </w:tc>
        <w:tc>
          <w:tcPr>
            <w:tcW w:w="9904" w:type="dxa"/>
            <w:gridSpan w:val="2"/>
            <w:shd w:val="clear" w:color="auto" w:fill="EEECE1" w:themeFill="background2"/>
            <w:vAlign w:val="center"/>
          </w:tcPr>
          <w:p w:rsidR="003D45FF" w:rsidRPr="003D45FF" w:rsidRDefault="003D45FF" w:rsidP="003D45FF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3D45FF">
              <w:rPr>
                <w:b/>
              </w:rPr>
              <w:t>amoch</w:t>
            </w:r>
            <w:r>
              <w:rPr>
                <w:b/>
              </w:rPr>
              <w:t>ody ciężarowe</w:t>
            </w:r>
            <w:r w:rsidRPr="003D45FF">
              <w:rPr>
                <w:b/>
              </w:rPr>
              <w:t xml:space="preserve"> o dopuszczalnej masie całkowitej</w:t>
            </w:r>
          </w:p>
        </w:tc>
      </w:tr>
      <w:tr w:rsidR="003D45FF" w:rsidRPr="003D45FF" w:rsidTr="00435AF2">
        <w:tc>
          <w:tcPr>
            <w:tcW w:w="534" w:type="dxa"/>
            <w:shd w:val="clear" w:color="auto" w:fill="EEECE1" w:themeFill="background2"/>
          </w:tcPr>
          <w:p w:rsidR="003D45FF" w:rsidRPr="003D45FF" w:rsidRDefault="003D45FF" w:rsidP="00A7742F">
            <w:pPr>
              <w:jc w:val="both"/>
            </w:pPr>
            <w:r>
              <w:t>a)</w:t>
            </w:r>
          </w:p>
        </w:tc>
        <w:tc>
          <w:tcPr>
            <w:tcW w:w="6424" w:type="dxa"/>
            <w:shd w:val="clear" w:color="auto" w:fill="EEECE1" w:themeFill="background2"/>
          </w:tcPr>
          <w:p w:rsidR="003D45FF" w:rsidRPr="003D45FF" w:rsidRDefault="003D45FF" w:rsidP="00A7742F">
            <w:pPr>
              <w:jc w:val="both"/>
            </w:pPr>
            <w:r>
              <w:t>powyżej 3,5 tony do 5,5 tony włącznie</w:t>
            </w:r>
          </w:p>
        </w:tc>
        <w:tc>
          <w:tcPr>
            <w:tcW w:w="3480" w:type="dxa"/>
          </w:tcPr>
          <w:p w:rsidR="003D45FF" w:rsidRPr="003D45FF" w:rsidRDefault="003D45FF" w:rsidP="00A7742F">
            <w:pPr>
              <w:jc w:val="both"/>
            </w:pPr>
            <w:r>
              <w:t>500,00 zł</w:t>
            </w:r>
          </w:p>
        </w:tc>
      </w:tr>
      <w:tr w:rsidR="003D45FF" w:rsidRPr="003D45FF" w:rsidTr="00435AF2">
        <w:tc>
          <w:tcPr>
            <w:tcW w:w="534" w:type="dxa"/>
            <w:shd w:val="clear" w:color="auto" w:fill="EEECE1" w:themeFill="background2"/>
          </w:tcPr>
          <w:p w:rsidR="003D45FF" w:rsidRPr="003D45FF" w:rsidRDefault="003D45FF" w:rsidP="00A7742F">
            <w:pPr>
              <w:jc w:val="both"/>
            </w:pPr>
            <w:r>
              <w:t>b)</w:t>
            </w:r>
          </w:p>
        </w:tc>
        <w:tc>
          <w:tcPr>
            <w:tcW w:w="6424" w:type="dxa"/>
            <w:shd w:val="clear" w:color="auto" w:fill="EEECE1" w:themeFill="background2"/>
          </w:tcPr>
          <w:p w:rsidR="003D45FF" w:rsidRPr="003D45FF" w:rsidRDefault="003D45FF" w:rsidP="00A7742F">
            <w:pPr>
              <w:jc w:val="both"/>
            </w:pPr>
            <w:r>
              <w:t>powyżej 5,5 tony do 9 ton włącznie</w:t>
            </w:r>
          </w:p>
        </w:tc>
        <w:tc>
          <w:tcPr>
            <w:tcW w:w="3480" w:type="dxa"/>
          </w:tcPr>
          <w:p w:rsidR="003D45FF" w:rsidRPr="003D45FF" w:rsidRDefault="003D45FF" w:rsidP="00A7742F">
            <w:pPr>
              <w:jc w:val="both"/>
            </w:pPr>
            <w:r>
              <w:t>700,00 zł</w:t>
            </w:r>
          </w:p>
        </w:tc>
      </w:tr>
      <w:tr w:rsidR="003D45FF" w:rsidRPr="003D45FF" w:rsidTr="00435AF2">
        <w:tc>
          <w:tcPr>
            <w:tcW w:w="534" w:type="dxa"/>
            <w:shd w:val="clear" w:color="auto" w:fill="EEECE1" w:themeFill="background2"/>
          </w:tcPr>
          <w:p w:rsidR="003D45FF" w:rsidRPr="003D45FF" w:rsidRDefault="003D45FF" w:rsidP="00A7742F">
            <w:pPr>
              <w:jc w:val="both"/>
            </w:pPr>
            <w:r>
              <w:t>c)</w:t>
            </w:r>
          </w:p>
        </w:tc>
        <w:tc>
          <w:tcPr>
            <w:tcW w:w="6424" w:type="dxa"/>
            <w:shd w:val="clear" w:color="auto" w:fill="EEECE1" w:themeFill="background2"/>
          </w:tcPr>
          <w:p w:rsidR="003D45FF" w:rsidRPr="003D45FF" w:rsidRDefault="003D45FF" w:rsidP="00A7742F">
            <w:pPr>
              <w:jc w:val="both"/>
            </w:pPr>
            <w:r>
              <w:t>powyżej 9 ton i poniżej 12 ton</w:t>
            </w:r>
          </w:p>
        </w:tc>
        <w:tc>
          <w:tcPr>
            <w:tcW w:w="3480" w:type="dxa"/>
          </w:tcPr>
          <w:p w:rsidR="003D45FF" w:rsidRPr="003D45FF" w:rsidRDefault="003D45FF" w:rsidP="00A7742F">
            <w:pPr>
              <w:jc w:val="both"/>
            </w:pPr>
            <w:r>
              <w:t>850,00 zł</w:t>
            </w:r>
          </w:p>
        </w:tc>
      </w:tr>
      <w:tr w:rsidR="003D45FF" w:rsidRPr="003D45FF" w:rsidTr="00435AF2">
        <w:tc>
          <w:tcPr>
            <w:tcW w:w="534" w:type="dxa"/>
            <w:shd w:val="clear" w:color="auto" w:fill="EEECE1" w:themeFill="background2"/>
          </w:tcPr>
          <w:p w:rsidR="003D45FF" w:rsidRPr="003D45FF" w:rsidRDefault="003D45FF" w:rsidP="00A7742F">
            <w:pPr>
              <w:jc w:val="both"/>
              <w:rPr>
                <w:b/>
              </w:rPr>
            </w:pPr>
            <w:r w:rsidRPr="003D45FF">
              <w:rPr>
                <w:b/>
              </w:rPr>
              <w:t>2.</w:t>
            </w:r>
          </w:p>
        </w:tc>
        <w:tc>
          <w:tcPr>
            <w:tcW w:w="9904" w:type="dxa"/>
            <w:gridSpan w:val="2"/>
            <w:shd w:val="clear" w:color="auto" w:fill="EEECE1" w:themeFill="background2"/>
            <w:vAlign w:val="center"/>
          </w:tcPr>
          <w:p w:rsidR="003D45FF" w:rsidRPr="003D45FF" w:rsidRDefault="003D45FF" w:rsidP="003D45FF">
            <w:pPr>
              <w:jc w:val="center"/>
              <w:rPr>
                <w:b/>
              </w:rPr>
            </w:pPr>
            <w:r w:rsidRPr="003D45FF">
              <w:rPr>
                <w:b/>
              </w:rPr>
              <w:t>Samochody ciężarowych o dwu osiach i dopuszczalnej masie całkowitej</w:t>
            </w:r>
          </w:p>
        </w:tc>
      </w:tr>
      <w:tr w:rsidR="009166C0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9166C0" w:rsidRDefault="009166C0" w:rsidP="00435AF2">
            <w:pPr>
              <w:jc w:val="center"/>
            </w:pPr>
            <w:r>
              <w:t>a)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9166C0" w:rsidRDefault="009166C0" w:rsidP="006E36B4">
            <w:pPr>
              <w:jc w:val="both"/>
            </w:pPr>
            <w:r>
              <w:t>nie mniej niż 12 ton do mniej niż 15 ton</w:t>
            </w:r>
          </w:p>
        </w:tc>
      </w:tr>
      <w:tr w:rsidR="009166C0" w:rsidRPr="003D45FF" w:rsidTr="00435AF2">
        <w:tc>
          <w:tcPr>
            <w:tcW w:w="534" w:type="dxa"/>
            <w:vMerge/>
            <w:shd w:val="clear" w:color="auto" w:fill="EEECE1" w:themeFill="background2"/>
          </w:tcPr>
          <w:p w:rsidR="009166C0" w:rsidRDefault="009166C0" w:rsidP="006E36B4">
            <w:pPr>
              <w:jc w:val="both"/>
            </w:pPr>
          </w:p>
        </w:tc>
        <w:tc>
          <w:tcPr>
            <w:tcW w:w="6424" w:type="dxa"/>
            <w:shd w:val="clear" w:color="auto" w:fill="EEECE1" w:themeFill="background2"/>
          </w:tcPr>
          <w:p w:rsidR="009166C0" w:rsidRDefault="009166C0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9166C0" w:rsidRDefault="009166C0" w:rsidP="006E36B4">
            <w:pPr>
              <w:jc w:val="both"/>
            </w:pPr>
            <w:r>
              <w:t>1000,00 zł</w:t>
            </w:r>
          </w:p>
        </w:tc>
      </w:tr>
      <w:tr w:rsidR="009166C0" w:rsidRPr="003D45FF" w:rsidTr="00435AF2">
        <w:tc>
          <w:tcPr>
            <w:tcW w:w="534" w:type="dxa"/>
            <w:vMerge/>
            <w:shd w:val="clear" w:color="auto" w:fill="EEECE1" w:themeFill="background2"/>
          </w:tcPr>
          <w:p w:rsidR="009166C0" w:rsidRDefault="009166C0" w:rsidP="006E36B4">
            <w:pPr>
              <w:jc w:val="both"/>
            </w:pPr>
          </w:p>
        </w:tc>
        <w:tc>
          <w:tcPr>
            <w:tcW w:w="6424" w:type="dxa"/>
            <w:shd w:val="clear" w:color="auto" w:fill="EEECE1" w:themeFill="background2"/>
          </w:tcPr>
          <w:p w:rsidR="009166C0" w:rsidRDefault="009166C0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9166C0" w:rsidRDefault="009166C0" w:rsidP="006E36B4">
            <w:pPr>
              <w:jc w:val="both"/>
            </w:pPr>
            <w:r>
              <w:t>1100,00 zł</w:t>
            </w:r>
          </w:p>
        </w:tc>
      </w:tr>
      <w:tr w:rsidR="009166C0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9166C0" w:rsidRDefault="009166C0" w:rsidP="00435AF2">
            <w:pPr>
              <w:jc w:val="center"/>
            </w:pPr>
            <w:r>
              <w:t>b)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9166C0" w:rsidRDefault="009166C0" w:rsidP="00A7742F">
            <w:pPr>
              <w:jc w:val="both"/>
            </w:pPr>
            <w:r>
              <w:t>nie mniej niż 15 ton</w:t>
            </w:r>
          </w:p>
        </w:tc>
      </w:tr>
      <w:tr w:rsidR="009166C0" w:rsidRPr="003D45FF" w:rsidTr="00435AF2">
        <w:tc>
          <w:tcPr>
            <w:tcW w:w="534" w:type="dxa"/>
            <w:vMerge/>
            <w:shd w:val="clear" w:color="auto" w:fill="EEECE1" w:themeFill="background2"/>
          </w:tcPr>
          <w:p w:rsidR="009166C0" w:rsidRDefault="009166C0" w:rsidP="00A7742F">
            <w:pPr>
              <w:jc w:val="both"/>
            </w:pPr>
          </w:p>
        </w:tc>
        <w:tc>
          <w:tcPr>
            <w:tcW w:w="6424" w:type="dxa"/>
            <w:shd w:val="clear" w:color="auto" w:fill="EEECE1" w:themeFill="background2"/>
          </w:tcPr>
          <w:p w:rsidR="009166C0" w:rsidRDefault="009166C0" w:rsidP="009166C0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9166C0" w:rsidRDefault="009166C0" w:rsidP="009166C0">
            <w:pPr>
              <w:jc w:val="both"/>
            </w:pPr>
            <w:r>
              <w:t>1300,00 zł</w:t>
            </w:r>
          </w:p>
        </w:tc>
      </w:tr>
      <w:tr w:rsidR="009166C0" w:rsidRPr="003D45FF" w:rsidTr="00435AF2">
        <w:tc>
          <w:tcPr>
            <w:tcW w:w="534" w:type="dxa"/>
            <w:vMerge/>
            <w:shd w:val="clear" w:color="auto" w:fill="EEECE1" w:themeFill="background2"/>
          </w:tcPr>
          <w:p w:rsidR="009166C0" w:rsidRDefault="009166C0" w:rsidP="00A7742F">
            <w:pPr>
              <w:jc w:val="both"/>
            </w:pPr>
          </w:p>
        </w:tc>
        <w:tc>
          <w:tcPr>
            <w:tcW w:w="6424" w:type="dxa"/>
            <w:shd w:val="clear" w:color="auto" w:fill="EEECE1" w:themeFill="background2"/>
          </w:tcPr>
          <w:p w:rsidR="009166C0" w:rsidRDefault="009166C0" w:rsidP="009166C0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9166C0" w:rsidRDefault="009166C0" w:rsidP="00A7742F">
            <w:pPr>
              <w:jc w:val="both"/>
            </w:pPr>
            <w:r>
              <w:t>1400,00 zł</w:t>
            </w:r>
          </w:p>
        </w:tc>
      </w:tr>
      <w:tr w:rsidR="009166C0" w:rsidRPr="003D45FF" w:rsidTr="00435AF2">
        <w:tc>
          <w:tcPr>
            <w:tcW w:w="534" w:type="dxa"/>
            <w:shd w:val="clear" w:color="auto" w:fill="EEECE1" w:themeFill="background2"/>
          </w:tcPr>
          <w:p w:rsidR="009166C0" w:rsidRPr="003D45FF" w:rsidRDefault="009166C0" w:rsidP="006E36B4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04" w:type="dxa"/>
            <w:gridSpan w:val="2"/>
            <w:shd w:val="clear" w:color="auto" w:fill="EEECE1" w:themeFill="background2"/>
            <w:vAlign w:val="center"/>
          </w:tcPr>
          <w:p w:rsidR="009166C0" w:rsidRPr="003D45FF" w:rsidRDefault="009166C0" w:rsidP="009166C0">
            <w:pPr>
              <w:jc w:val="center"/>
              <w:rPr>
                <w:b/>
              </w:rPr>
            </w:pPr>
            <w:r w:rsidRPr="003D45FF">
              <w:rPr>
                <w:b/>
              </w:rPr>
              <w:t xml:space="preserve">Samochody ciężarowych o </w:t>
            </w:r>
            <w:r>
              <w:rPr>
                <w:b/>
              </w:rPr>
              <w:t>trzech</w:t>
            </w:r>
            <w:r w:rsidRPr="003D45FF">
              <w:rPr>
                <w:b/>
              </w:rPr>
              <w:t xml:space="preserve"> osiach i dopuszczalnej masie całkowitej</w:t>
            </w:r>
          </w:p>
        </w:tc>
      </w:tr>
      <w:tr w:rsidR="009166C0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9166C0" w:rsidRDefault="009166C0" w:rsidP="00435AF2">
            <w:pPr>
              <w:jc w:val="center"/>
            </w:pPr>
            <w:r>
              <w:t>a)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9166C0" w:rsidRDefault="009166C0" w:rsidP="006E36B4">
            <w:pPr>
              <w:jc w:val="both"/>
            </w:pPr>
            <w:r>
              <w:t>nie mniej niż 12 ton do mniej niż 21 ton</w:t>
            </w:r>
          </w:p>
        </w:tc>
      </w:tr>
      <w:tr w:rsidR="009166C0" w:rsidRPr="003D45FF" w:rsidTr="00435AF2">
        <w:tc>
          <w:tcPr>
            <w:tcW w:w="534" w:type="dxa"/>
            <w:vMerge/>
            <w:vAlign w:val="center"/>
          </w:tcPr>
          <w:p w:rsidR="009166C0" w:rsidRDefault="009166C0" w:rsidP="00435AF2">
            <w:pPr>
              <w:jc w:val="center"/>
            </w:pPr>
          </w:p>
        </w:tc>
        <w:tc>
          <w:tcPr>
            <w:tcW w:w="6424" w:type="dxa"/>
            <w:shd w:val="clear" w:color="auto" w:fill="EEECE1" w:themeFill="background2"/>
          </w:tcPr>
          <w:p w:rsidR="009166C0" w:rsidRDefault="009166C0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9166C0" w:rsidRDefault="009166C0" w:rsidP="009166C0">
            <w:pPr>
              <w:jc w:val="both"/>
            </w:pPr>
            <w:r>
              <w:t>1300,00 zł</w:t>
            </w:r>
          </w:p>
        </w:tc>
      </w:tr>
      <w:tr w:rsidR="009166C0" w:rsidRPr="003D45FF" w:rsidTr="00435AF2">
        <w:tc>
          <w:tcPr>
            <w:tcW w:w="534" w:type="dxa"/>
            <w:vMerge/>
            <w:vAlign w:val="center"/>
          </w:tcPr>
          <w:p w:rsidR="009166C0" w:rsidRDefault="009166C0" w:rsidP="00435AF2">
            <w:pPr>
              <w:jc w:val="center"/>
            </w:pPr>
          </w:p>
        </w:tc>
        <w:tc>
          <w:tcPr>
            <w:tcW w:w="6424" w:type="dxa"/>
            <w:shd w:val="clear" w:color="auto" w:fill="EEECE1" w:themeFill="background2"/>
          </w:tcPr>
          <w:p w:rsidR="009166C0" w:rsidRDefault="009166C0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9166C0" w:rsidRDefault="009166C0" w:rsidP="006E36B4">
            <w:pPr>
              <w:jc w:val="both"/>
            </w:pPr>
            <w:r>
              <w:t>1500,00 zł</w:t>
            </w:r>
          </w:p>
        </w:tc>
      </w:tr>
      <w:tr w:rsidR="009166C0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9166C0" w:rsidRDefault="009166C0" w:rsidP="00435AF2">
            <w:pPr>
              <w:jc w:val="center"/>
            </w:pPr>
            <w:r>
              <w:t>b)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9166C0" w:rsidRDefault="009166C0" w:rsidP="009166C0">
            <w:pPr>
              <w:jc w:val="both"/>
            </w:pPr>
            <w:r>
              <w:t>nie mniej niż 21 ton</w:t>
            </w:r>
          </w:p>
        </w:tc>
      </w:tr>
      <w:tr w:rsidR="009166C0" w:rsidRPr="003D45FF" w:rsidTr="00435AF2">
        <w:tc>
          <w:tcPr>
            <w:tcW w:w="534" w:type="dxa"/>
            <w:vMerge/>
            <w:shd w:val="clear" w:color="auto" w:fill="EEECE1" w:themeFill="background2"/>
          </w:tcPr>
          <w:p w:rsidR="009166C0" w:rsidRDefault="009166C0" w:rsidP="006E36B4">
            <w:pPr>
              <w:jc w:val="both"/>
            </w:pPr>
          </w:p>
        </w:tc>
        <w:tc>
          <w:tcPr>
            <w:tcW w:w="6424" w:type="dxa"/>
            <w:shd w:val="clear" w:color="auto" w:fill="EEECE1" w:themeFill="background2"/>
          </w:tcPr>
          <w:p w:rsidR="009166C0" w:rsidRDefault="009166C0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9166C0" w:rsidRDefault="009166C0" w:rsidP="006E36B4">
            <w:pPr>
              <w:jc w:val="both"/>
            </w:pPr>
            <w:r>
              <w:t>1500,00 zł</w:t>
            </w:r>
          </w:p>
        </w:tc>
      </w:tr>
      <w:tr w:rsidR="009166C0" w:rsidRPr="003D45FF" w:rsidTr="00435AF2">
        <w:tc>
          <w:tcPr>
            <w:tcW w:w="534" w:type="dxa"/>
            <w:vMerge/>
            <w:shd w:val="clear" w:color="auto" w:fill="EEECE1" w:themeFill="background2"/>
          </w:tcPr>
          <w:p w:rsidR="009166C0" w:rsidRDefault="009166C0" w:rsidP="006E36B4">
            <w:pPr>
              <w:jc w:val="both"/>
            </w:pPr>
          </w:p>
        </w:tc>
        <w:tc>
          <w:tcPr>
            <w:tcW w:w="6424" w:type="dxa"/>
            <w:shd w:val="clear" w:color="auto" w:fill="EEECE1" w:themeFill="background2"/>
          </w:tcPr>
          <w:p w:rsidR="009166C0" w:rsidRDefault="009166C0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9166C0" w:rsidRDefault="009166C0" w:rsidP="006E36B4">
            <w:pPr>
              <w:jc w:val="both"/>
            </w:pPr>
            <w:r>
              <w:t>1800,00 zł</w:t>
            </w:r>
          </w:p>
        </w:tc>
      </w:tr>
      <w:tr w:rsidR="009166C0" w:rsidRPr="003D45FF" w:rsidTr="00435AF2">
        <w:tc>
          <w:tcPr>
            <w:tcW w:w="534" w:type="dxa"/>
            <w:shd w:val="clear" w:color="auto" w:fill="EEECE1" w:themeFill="background2"/>
          </w:tcPr>
          <w:p w:rsidR="009166C0" w:rsidRPr="003D45FF" w:rsidRDefault="009166C0" w:rsidP="006E36B4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04" w:type="dxa"/>
            <w:gridSpan w:val="2"/>
            <w:shd w:val="clear" w:color="auto" w:fill="EEECE1" w:themeFill="background2"/>
            <w:vAlign w:val="center"/>
          </w:tcPr>
          <w:p w:rsidR="009166C0" w:rsidRPr="003D45FF" w:rsidRDefault="009166C0" w:rsidP="009166C0">
            <w:pPr>
              <w:jc w:val="center"/>
              <w:rPr>
                <w:b/>
              </w:rPr>
            </w:pPr>
            <w:r w:rsidRPr="003D45FF">
              <w:rPr>
                <w:b/>
              </w:rPr>
              <w:t xml:space="preserve">Samochody ciężarowych o </w:t>
            </w:r>
            <w:r>
              <w:rPr>
                <w:b/>
              </w:rPr>
              <w:t>czterech lub więcej osiach</w:t>
            </w:r>
            <w:r w:rsidRPr="003D45FF">
              <w:rPr>
                <w:b/>
              </w:rPr>
              <w:t xml:space="preserve"> i dopuszczalnej masie całkowitej</w:t>
            </w:r>
          </w:p>
        </w:tc>
      </w:tr>
      <w:tr w:rsidR="009166C0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9166C0" w:rsidRDefault="009166C0" w:rsidP="00435AF2">
            <w:pPr>
              <w:jc w:val="center"/>
            </w:pPr>
            <w:r>
              <w:t>a)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9166C0" w:rsidRDefault="009166C0" w:rsidP="009166C0">
            <w:pPr>
              <w:jc w:val="both"/>
            </w:pPr>
            <w:r>
              <w:t>nie mniej niż 12 ton do mniej niż 29 ton</w:t>
            </w:r>
          </w:p>
        </w:tc>
      </w:tr>
      <w:tr w:rsidR="009166C0" w:rsidRPr="003D45FF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9166C0" w:rsidRDefault="009166C0" w:rsidP="00435AF2">
            <w:pPr>
              <w:jc w:val="center"/>
            </w:pPr>
          </w:p>
        </w:tc>
        <w:tc>
          <w:tcPr>
            <w:tcW w:w="6424" w:type="dxa"/>
            <w:shd w:val="clear" w:color="auto" w:fill="EEECE1" w:themeFill="background2"/>
          </w:tcPr>
          <w:p w:rsidR="009166C0" w:rsidRDefault="009166C0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9166C0" w:rsidRDefault="009166C0" w:rsidP="006E36B4">
            <w:pPr>
              <w:jc w:val="both"/>
            </w:pPr>
            <w:r>
              <w:t>1600,00 zł</w:t>
            </w:r>
          </w:p>
        </w:tc>
      </w:tr>
      <w:tr w:rsidR="009166C0" w:rsidRPr="003D45FF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9166C0" w:rsidRDefault="009166C0" w:rsidP="00435AF2">
            <w:pPr>
              <w:jc w:val="center"/>
            </w:pPr>
          </w:p>
        </w:tc>
        <w:tc>
          <w:tcPr>
            <w:tcW w:w="6424" w:type="dxa"/>
            <w:shd w:val="clear" w:color="auto" w:fill="EEECE1" w:themeFill="background2"/>
          </w:tcPr>
          <w:p w:rsidR="009166C0" w:rsidRDefault="009166C0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9166C0" w:rsidRDefault="009166C0" w:rsidP="006E36B4">
            <w:pPr>
              <w:jc w:val="both"/>
            </w:pPr>
            <w:r>
              <w:t>1900,00 zł</w:t>
            </w:r>
          </w:p>
        </w:tc>
      </w:tr>
      <w:tr w:rsidR="009166C0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9166C0" w:rsidRDefault="009166C0" w:rsidP="00435AF2">
            <w:pPr>
              <w:jc w:val="center"/>
            </w:pPr>
            <w:r>
              <w:t>b)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9166C0" w:rsidRDefault="009166C0" w:rsidP="006E36B4">
            <w:pPr>
              <w:jc w:val="both"/>
            </w:pPr>
            <w:r>
              <w:t>nie mniej niż 29 ton</w:t>
            </w:r>
          </w:p>
        </w:tc>
      </w:tr>
      <w:tr w:rsidR="009166C0" w:rsidRPr="003D45FF" w:rsidTr="00435AF2">
        <w:tc>
          <w:tcPr>
            <w:tcW w:w="534" w:type="dxa"/>
            <w:vMerge/>
            <w:shd w:val="clear" w:color="auto" w:fill="EEECE1" w:themeFill="background2"/>
          </w:tcPr>
          <w:p w:rsidR="009166C0" w:rsidRDefault="009166C0" w:rsidP="006E36B4">
            <w:pPr>
              <w:jc w:val="both"/>
            </w:pPr>
          </w:p>
        </w:tc>
        <w:tc>
          <w:tcPr>
            <w:tcW w:w="6424" w:type="dxa"/>
            <w:shd w:val="clear" w:color="auto" w:fill="EEECE1" w:themeFill="background2"/>
          </w:tcPr>
          <w:p w:rsidR="009166C0" w:rsidRDefault="009166C0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9166C0" w:rsidRDefault="009166C0" w:rsidP="009166C0">
            <w:pPr>
              <w:jc w:val="both"/>
            </w:pPr>
            <w:r>
              <w:t>1900,00 zł</w:t>
            </w:r>
          </w:p>
        </w:tc>
      </w:tr>
      <w:tr w:rsidR="009166C0" w:rsidRPr="003D45FF" w:rsidTr="00435AF2">
        <w:tc>
          <w:tcPr>
            <w:tcW w:w="534" w:type="dxa"/>
            <w:vMerge/>
            <w:shd w:val="clear" w:color="auto" w:fill="EEECE1" w:themeFill="background2"/>
          </w:tcPr>
          <w:p w:rsidR="009166C0" w:rsidRDefault="009166C0" w:rsidP="006E36B4">
            <w:pPr>
              <w:jc w:val="both"/>
            </w:pPr>
          </w:p>
        </w:tc>
        <w:tc>
          <w:tcPr>
            <w:tcW w:w="6424" w:type="dxa"/>
            <w:shd w:val="clear" w:color="auto" w:fill="EEECE1" w:themeFill="background2"/>
          </w:tcPr>
          <w:p w:rsidR="009166C0" w:rsidRDefault="009166C0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9166C0" w:rsidRDefault="009166C0" w:rsidP="009166C0">
            <w:pPr>
              <w:jc w:val="both"/>
            </w:pPr>
            <w:r>
              <w:t>2570,00 zł</w:t>
            </w:r>
          </w:p>
        </w:tc>
      </w:tr>
      <w:tr w:rsidR="004C694C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4C694C" w:rsidRPr="003D45FF" w:rsidRDefault="004C694C" w:rsidP="00435AF2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04" w:type="dxa"/>
            <w:gridSpan w:val="2"/>
            <w:shd w:val="clear" w:color="auto" w:fill="EEECE1" w:themeFill="background2"/>
            <w:vAlign w:val="center"/>
          </w:tcPr>
          <w:p w:rsidR="004C694C" w:rsidRPr="003D45FF" w:rsidRDefault="004C694C" w:rsidP="006E36B4">
            <w:pPr>
              <w:jc w:val="center"/>
              <w:rPr>
                <w:b/>
              </w:rPr>
            </w:pPr>
            <w:r>
              <w:rPr>
                <w:b/>
              </w:rPr>
              <w:t>Ciągniki siodłowe lub balastowe przystosowane</w:t>
            </w:r>
            <w:r w:rsidRPr="004C694C">
              <w:rPr>
                <w:b/>
              </w:rPr>
              <w:t xml:space="preserve"> do używania łącznie z naczepą lub przyczepą o dopuszczalnej masie całkowitej zespołu pojazdów</w:t>
            </w:r>
          </w:p>
        </w:tc>
      </w:tr>
      <w:tr w:rsidR="004C694C" w:rsidRPr="003D45FF" w:rsidTr="00435AF2">
        <w:tc>
          <w:tcPr>
            <w:tcW w:w="534" w:type="dxa"/>
            <w:vMerge/>
            <w:vAlign w:val="center"/>
          </w:tcPr>
          <w:p w:rsidR="004C694C" w:rsidRDefault="004C694C" w:rsidP="00435AF2">
            <w:pPr>
              <w:jc w:val="center"/>
            </w:pPr>
          </w:p>
        </w:tc>
        <w:tc>
          <w:tcPr>
            <w:tcW w:w="6424" w:type="dxa"/>
            <w:shd w:val="clear" w:color="auto" w:fill="EEECE1" w:themeFill="background2"/>
          </w:tcPr>
          <w:p w:rsidR="004C694C" w:rsidRDefault="004C694C" w:rsidP="004C694C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od 3,5 tony do poniżej 12 ton</w:t>
            </w:r>
          </w:p>
        </w:tc>
        <w:tc>
          <w:tcPr>
            <w:tcW w:w="3480" w:type="dxa"/>
          </w:tcPr>
          <w:p w:rsidR="004C694C" w:rsidRDefault="00C20FA2" w:rsidP="006E36B4">
            <w:pPr>
              <w:jc w:val="both"/>
            </w:pPr>
            <w:r>
              <w:t>75</w:t>
            </w:r>
            <w:r w:rsidR="004C694C">
              <w:t>0,00 zł</w:t>
            </w:r>
          </w:p>
        </w:tc>
      </w:tr>
      <w:tr w:rsidR="004C694C" w:rsidRPr="003D45FF" w:rsidTr="00435AF2">
        <w:tc>
          <w:tcPr>
            <w:tcW w:w="534" w:type="dxa"/>
            <w:shd w:val="clear" w:color="auto" w:fill="EEECE1" w:themeFill="background2"/>
            <w:vAlign w:val="center"/>
          </w:tcPr>
          <w:p w:rsidR="004C694C" w:rsidRPr="003D45FF" w:rsidRDefault="004C694C" w:rsidP="00435AF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04" w:type="dxa"/>
            <w:gridSpan w:val="2"/>
            <w:shd w:val="clear" w:color="auto" w:fill="EEECE1" w:themeFill="background2"/>
            <w:vAlign w:val="center"/>
          </w:tcPr>
          <w:p w:rsidR="004C694C" w:rsidRPr="003D45FF" w:rsidRDefault="004C694C" w:rsidP="004C694C">
            <w:pPr>
              <w:jc w:val="center"/>
              <w:rPr>
                <w:b/>
              </w:rPr>
            </w:pPr>
            <w:r>
              <w:rPr>
                <w:b/>
              </w:rPr>
              <w:t>Ciągniki siodłowe lub balastowe</w:t>
            </w:r>
            <w:r w:rsidRPr="004C694C">
              <w:rPr>
                <w:b/>
              </w:rPr>
              <w:t xml:space="preserve"> o dwóch osiach przystosowan</w:t>
            </w:r>
            <w:r>
              <w:rPr>
                <w:b/>
              </w:rPr>
              <w:t>e</w:t>
            </w:r>
            <w:r w:rsidRPr="004C694C">
              <w:rPr>
                <w:b/>
              </w:rPr>
              <w:t xml:space="preserve"> do używania łącznie z naczepą lub przyczepą o dopuszczalnej masie całkowitej zespołu pojazdów</w:t>
            </w:r>
          </w:p>
        </w:tc>
      </w:tr>
      <w:tr w:rsidR="004C694C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4C694C" w:rsidRDefault="004C694C" w:rsidP="00435AF2">
            <w:pPr>
              <w:jc w:val="center"/>
            </w:pPr>
            <w:r>
              <w:t>a)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4C694C" w:rsidRDefault="004C694C" w:rsidP="006E36B4">
            <w:pPr>
              <w:jc w:val="both"/>
            </w:pPr>
            <w:r>
              <w:t>nie mniej niż 12 ton do mniej niż 31 ton</w:t>
            </w:r>
          </w:p>
        </w:tc>
      </w:tr>
      <w:tr w:rsidR="004C694C" w:rsidRPr="003D45FF" w:rsidTr="00435AF2">
        <w:tc>
          <w:tcPr>
            <w:tcW w:w="534" w:type="dxa"/>
            <w:vMerge/>
            <w:vAlign w:val="center"/>
          </w:tcPr>
          <w:p w:rsidR="004C694C" w:rsidRDefault="004C694C" w:rsidP="00435AF2">
            <w:pPr>
              <w:jc w:val="center"/>
            </w:pPr>
          </w:p>
        </w:tc>
        <w:tc>
          <w:tcPr>
            <w:tcW w:w="6424" w:type="dxa"/>
            <w:shd w:val="clear" w:color="auto" w:fill="EEECE1" w:themeFill="background2"/>
          </w:tcPr>
          <w:p w:rsidR="004C694C" w:rsidRDefault="004C694C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4C694C" w:rsidRDefault="004C694C" w:rsidP="006E36B4">
            <w:pPr>
              <w:jc w:val="both"/>
            </w:pPr>
            <w:r>
              <w:t>890,00 zł</w:t>
            </w:r>
          </w:p>
        </w:tc>
      </w:tr>
      <w:tr w:rsidR="004C694C" w:rsidRPr="003D45FF" w:rsidTr="00435AF2">
        <w:tc>
          <w:tcPr>
            <w:tcW w:w="534" w:type="dxa"/>
            <w:vMerge/>
            <w:vAlign w:val="center"/>
          </w:tcPr>
          <w:p w:rsidR="004C694C" w:rsidRDefault="004C694C" w:rsidP="00435AF2">
            <w:pPr>
              <w:jc w:val="center"/>
            </w:pPr>
          </w:p>
        </w:tc>
        <w:tc>
          <w:tcPr>
            <w:tcW w:w="6424" w:type="dxa"/>
            <w:shd w:val="clear" w:color="auto" w:fill="EEECE1" w:themeFill="background2"/>
          </w:tcPr>
          <w:p w:rsidR="004C694C" w:rsidRDefault="004C694C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4C694C" w:rsidRDefault="004C694C" w:rsidP="006E36B4">
            <w:pPr>
              <w:jc w:val="both"/>
            </w:pPr>
            <w:r>
              <w:t>970,00 zł</w:t>
            </w:r>
          </w:p>
        </w:tc>
      </w:tr>
      <w:tr w:rsidR="004C694C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4C694C" w:rsidRDefault="004C694C" w:rsidP="00435AF2">
            <w:pPr>
              <w:jc w:val="center"/>
            </w:pPr>
            <w:r>
              <w:t>b)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4C694C" w:rsidRDefault="004C694C" w:rsidP="004C694C">
            <w:pPr>
              <w:jc w:val="both"/>
            </w:pPr>
            <w:r>
              <w:t>nie mniej niż 31 ton</w:t>
            </w:r>
          </w:p>
        </w:tc>
      </w:tr>
      <w:tr w:rsidR="004C694C" w:rsidRPr="003D45FF" w:rsidTr="00435AF2">
        <w:tc>
          <w:tcPr>
            <w:tcW w:w="534" w:type="dxa"/>
            <w:vMerge/>
            <w:vAlign w:val="center"/>
          </w:tcPr>
          <w:p w:rsidR="004C694C" w:rsidRDefault="004C694C" w:rsidP="00435AF2">
            <w:pPr>
              <w:jc w:val="center"/>
            </w:pPr>
          </w:p>
        </w:tc>
        <w:tc>
          <w:tcPr>
            <w:tcW w:w="6424" w:type="dxa"/>
            <w:shd w:val="clear" w:color="auto" w:fill="EEECE1" w:themeFill="background2"/>
          </w:tcPr>
          <w:p w:rsidR="004C694C" w:rsidRDefault="004C694C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4C694C" w:rsidRDefault="004C694C" w:rsidP="006E36B4">
            <w:pPr>
              <w:jc w:val="both"/>
            </w:pPr>
            <w:r>
              <w:t>1480,00 zł</w:t>
            </w:r>
          </w:p>
        </w:tc>
      </w:tr>
      <w:tr w:rsidR="004C694C" w:rsidRPr="003D45FF" w:rsidTr="00435AF2">
        <w:tc>
          <w:tcPr>
            <w:tcW w:w="534" w:type="dxa"/>
            <w:vMerge/>
            <w:vAlign w:val="center"/>
          </w:tcPr>
          <w:p w:rsidR="004C694C" w:rsidRDefault="004C694C" w:rsidP="00435AF2">
            <w:pPr>
              <w:jc w:val="center"/>
            </w:pPr>
          </w:p>
        </w:tc>
        <w:tc>
          <w:tcPr>
            <w:tcW w:w="6424" w:type="dxa"/>
            <w:shd w:val="clear" w:color="auto" w:fill="EEECE1" w:themeFill="background2"/>
          </w:tcPr>
          <w:p w:rsidR="004C694C" w:rsidRDefault="004C694C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4C694C" w:rsidRDefault="004C694C" w:rsidP="004C694C">
            <w:pPr>
              <w:jc w:val="both"/>
            </w:pPr>
            <w:r>
              <w:t>2030,00 zł</w:t>
            </w:r>
          </w:p>
        </w:tc>
      </w:tr>
      <w:tr w:rsidR="004C694C" w:rsidRPr="003D45FF" w:rsidTr="00435AF2">
        <w:tc>
          <w:tcPr>
            <w:tcW w:w="534" w:type="dxa"/>
            <w:shd w:val="clear" w:color="auto" w:fill="EEECE1" w:themeFill="background2"/>
            <w:vAlign w:val="center"/>
          </w:tcPr>
          <w:p w:rsidR="004C694C" w:rsidRPr="003D45FF" w:rsidRDefault="004C694C" w:rsidP="00435AF2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04" w:type="dxa"/>
            <w:gridSpan w:val="2"/>
            <w:shd w:val="clear" w:color="auto" w:fill="EEECE1" w:themeFill="background2"/>
            <w:vAlign w:val="center"/>
          </w:tcPr>
          <w:p w:rsidR="004C694C" w:rsidRPr="003D45FF" w:rsidRDefault="004C694C" w:rsidP="004C694C">
            <w:pPr>
              <w:jc w:val="center"/>
              <w:rPr>
                <w:b/>
              </w:rPr>
            </w:pPr>
            <w:r>
              <w:rPr>
                <w:b/>
              </w:rPr>
              <w:t>Ciągniki siodłowe lub balastowe</w:t>
            </w:r>
            <w:r w:rsidRPr="004C694C">
              <w:rPr>
                <w:b/>
              </w:rPr>
              <w:t xml:space="preserve"> o </w:t>
            </w:r>
            <w:r>
              <w:rPr>
                <w:b/>
              </w:rPr>
              <w:t>trzech lub więcej osiach</w:t>
            </w:r>
            <w:r w:rsidRPr="004C694C">
              <w:rPr>
                <w:b/>
              </w:rPr>
              <w:t xml:space="preserve"> przystosowan</w:t>
            </w:r>
            <w:r>
              <w:rPr>
                <w:b/>
              </w:rPr>
              <w:t>e</w:t>
            </w:r>
            <w:r w:rsidRPr="004C694C">
              <w:rPr>
                <w:b/>
              </w:rPr>
              <w:t xml:space="preserve"> do używania łącznie z naczepą lub przyczepą o dopuszczalnej masie całkowitej zespołu pojazdów</w:t>
            </w:r>
          </w:p>
        </w:tc>
      </w:tr>
      <w:tr w:rsidR="004C694C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4C694C" w:rsidRDefault="004C694C" w:rsidP="00435AF2">
            <w:pPr>
              <w:jc w:val="center"/>
            </w:pPr>
            <w:r>
              <w:t>a)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4C694C" w:rsidRDefault="004C694C" w:rsidP="004C694C">
            <w:pPr>
              <w:jc w:val="both"/>
            </w:pPr>
            <w:r>
              <w:t>nie mniej niż 12 ton do mniej niż 40 ton</w:t>
            </w:r>
          </w:p>
        </w:tc>
      </w:tr>
      <w:tr w:rsidR="004C694C" w:rsidRPr="003D45FF" w:rsidTr="00435AF2">
        <w:tc>
          <w:tcPr>
            <w:tcW w:w="534" w:type="dxa"/>
            <w:vMerge/>
            <w:vAlign w:val="center"/>
          </w:tcPr>
          <w:p w:rsidR="004C694C" w:rsidRDefault="004C694C" w:rsidP="00435AF2">
            <w:pPr>
              <w:jc w:val="center"/>
            </w:pPr>
          </w:p>
        </w:tc>
        <w:tc>
          <w:tcPr>
            <w:tcW w:w="6424" w:type="dxa"/>
            <w:shd w:val="clear" w:color="auto" w:fill="EEECE1" w:themeFill="background2"/>
          </w:tcPr>
          <w:p w:rsidR="004C694C" w:rsidRDefault="004C694C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4C694C" w:rsidRDefault="004C694C" w:rsidP="006E36B4">
            <w:pPr>
              <w:jc w:val="both"/>
            </w:pPr>
            <w:r>
              <w:t>1310,00 zł</w:t>
            </w:r>
          </w:p>
        </w:tc>
      </w:tr>
      <w:tr w:rsidR="004C694C" w:rsidRPr="003D45FF" w:rsidTr="00435AF2">
        <w:tc>
          <w:tcPr>
            <w:tcW w:w="534" w:type="dxa"/>
            <w:vMerge/>
            <w:vAlign w:val="center"/>
          </w:tcPr>
          <w:p w:rsidR="004C694C" w:rsidRDefault="004C694C" w:rsidP="00435AF2">
            <w:pPr>
              <w:jc w:val="center"/>
            </w:pPr>
          </w:p>
        </w:tc>
        <w:tc>
          <w:tcPr>
            <w:tcW w:w="6424" w:type="dxa"/>
            <w:shd w:val="clear" w:color="auto" w:fill="EEECE1" w:themeFill="background2"/>
          </w:tcPr>
          <w:p w:rsidR="004C694C" w:rsidRDefault="004C694C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4C694C" w:rsidRDefault="004C694C" w:rsidP="006E36B4">
            <w:pPr>
              <w:jc w:val="both"/>
            </w:pPr>
            <w:r>
              <w:t>1800,00 zł</w:t>
            </w:r>
          </w:p>
        </w:tc>
      </w:tr>
      <w:tr w:rsidR="004C694C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4C694C" w:rsidRDefault="004C694C" w:rsidP="00435AF2">
            <w:pPr>
              <w:jc w:val="center"/>
            </w:pPr>
            <w:r>
              <w:t>b)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4C694C" w:rsidRDefault="004C694C" w:rsidP="004C694C">
            <w:pPr>
              <w:jc w:val="both"/>
            </w:pPr>
            <w:r>
              <w:t>nie mniej niż 40 ton</w:t>
            </w:r>
          </w:p>
        </w:tc>
      </w:tr>
      <w:tr w:rsidR="004C694C" w:rsidRPr="003D45FF" w:rsidTr="00435AF2">
        <w:tc>
          <w:tcPr>
            <w:tcW w:w="534" w:type="dxa"/>
            <w:vMerge/>
            <w:shd w:val="clear" w:color="auto" w:fill="EEECE1" w:themeFill="background2"/>
          </w:tcPr>
          <w:p w:rsidR="004C694C" w:rsidRDefault="004C694C" w:rsidP="006E36B4">
            <w:pPr>
              <w:jc w:val="both"/>
            </w:pPr>
          </w:p>
        </w:tc>
        <w:tc>
          <w:tcPr>
            <w:tcW w:w="6424" w:type="dxa"/>
            <w:shd w:val="clear" w:color="auto" w:fill="EEECE1" w:themeFill="background2"/>
          </w:tcPr>
          <w:p w:rsidR="004C694C" w:rsidRDefault="004C694C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4C694C" w:rsidRDefault="004C694C" w:rsidP="004C694C">
            <w:pPr>
              <w:jc w:val="both"/>
            </w:pPr>
            <w:r>
              <w:t>1800,00 zł</w:t>
            </w:r>
          </w:p>
        </w:tc>
      </w:tr>
      <w:tr w:rsidR="004C694C" w:rsidRPr="003D45FF" w:rsidTr="00435AF2">
        <w:tc>
          <w:tcPr>
            <w:tcW w:w="534" w:type="dxa"/>
            <w:vMerge/>
          </w:tcPr>
          <w:p w:rsidR="004C694C" w:rsidRDefault="004C694C" w:rsidP="006E36B4">
            <w:pPr>
              <w:jc w:val="both"/>
            </w:pPr>
          </w:p>
        </w:tc>
        <w:tc>
          <w:tcPr>
            <w:tcW w:w="6424" w:type="dxa"/>
            <w:shd w:val="clear" w:color="auto" w:fill="EEECE1" w:themeFill="background2"/>
          </w:tcPr>
          <w:p w:rsidR="004C694C" w:rsidRDefault="004C694C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4C694C" w:rsidRDefault="004C694C" w:rsidP="004C694C">
            <w:pPr>
              <w:jc w:val="both"/>
            </w:pPr>
            <w:r>
              <w:t>2660,00 zł</w:t>
            </w:r>
          </w:p>
        </w:tc>
      </w:tr>
      <w:tr w:rsidR="004C694C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4C694C" w:rsidRPr="003D45FF" w:rsidRDefault="00B72FFB" w:rsidP="00435AF2">
            <w:pPr>
              <w:rPr>
                <w:b/>
              </w:rPr>
            </w:pPr>
            <w:r>
              <w:rPr>
                <w:b/>
              </w:rPr>
              <w:t>8</w:t>
            </w:r>
            <w:r w:rsidR="004C694C">
              <w:rPr>
                <w:b/>
              </w:rPr>
              <w:t>.</w:t>
            </w:r>
          </w:p>
        </w:tc>
        <w:tc>
          <w:tcPr>
            <w:tcW w:w="9904" w:type="dxa"/>
            <w:gridSpan w:val="2"/>
            <w:shd w:val="clear" w:color="auto" w:fill="EEECE1" w:themeFill="background2"/>
            <w:vAlign w:val="center"/>
          </w:tcPr>
          <w:p w:rsidR="004C694C" w:rsidRPr="003D45FF" w:rsidRDefault="00B72FFB" w:rsidP="006E36B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B72FFB">
              <w:rPr>
                <w:b/>
              </w:rPr>
              <w:t>rzyczep</w:t>
            </w:r>
            <w:r>
              <w:rPr>
                <w:b/>
              </w:rPr>
              <w:t>y</w:t>
            </w:r>
            <w:r w:rsidRPr="00B72FFB">
              <w:rPr>
                <w:b/>
              </w:rPr>
              <w:t xml:space="preserve"> i naczep</w:t>
            </w:r>
            <w:r>
              <w:rPr>
                <w:b/>
              </w:rPr>
              <w:t>y</w:t>
            </w:r>
            <w:r w:rsidRPr="00B72FFB">
              <w:rPr>
                <w:b/>
              </w:rPr>
              <w:t xml:space="preserve"> o dopuszczalnej masie całkowitej zespołu pojazdów</w:t>
            </w:r>
            <w:r>
              <w:rPr>
                <w:b/>
              </w:rPr>
              <w:t>:</w:t>
            </w:r>
          </w:p>
        </w:tc>
      </w:tr>
      <w:tr w:rsidR="004C694C" w:rsidRPr="003D45FF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4C694C" w:rsidRDefault="004C694C" w:rsidP="00435AF2"/>
        </w:tc>
        <w:tc>
          <w:tcPr>
            <w:tcW w:w="6424" w:type="dxa"/>
            <w:shd w:val="clear" w:color="auto" w:fill="EEECE1" w:themeFill="background2"/>
          </w:tcPr>
          <w:p w:rsidR="004C694C" w:rsidRDefault="004C694C" w:rsidP="00B72FFB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 xml:space="preserve">od </w:t>
            </w:r>
            <w:r w:rsidR="00B72FFB">
              <w:t>7</w:t>
            </w:r>
            <w:r>
              <w:t xml:space="preserve"> ton do poniżej 12 ton</w:t>
            </w:r>
          </w:p>
        </w:tc>
        <w:tc>
          <w:tcPr>
            <w:tcW w:w="3480" w:type="dxa"/>
          </w:tcPr>
          <w:p w:rsidR="004C694C" w:rsidRDefault="00B72FFB" w:rsidP="006E36B4">
            <w:pPr>
              <w:jc w:val="both"/>
            </w:pPr>
            <w:r>
              <w:t>250,</w:t>
            </w:r>
            <w:r w:rsidR="004C694C">
              <w:t>00 zł</w:t>
            </w:r>
          </w:p>
        </w:tc>
      </w:tr>
      <w:tr w:rsidR="004C694C" w:rsidRPr="003D45FF" w:rsidTr="00435AF2">
        <w:tc>
          <w:tcPr>
            <w:tcW w:w="534" w:type="dxa"/>
            <w:shd w:val="clear" w:color="auto" w:fill="EEECE1" w:themeFill="background2"/>
            <w:vAlign w:val="center"/>
          </w:tcPr>
          <w:p w:rsidR="004C694C" w:rsidRPr="003D45FF" w:rsidRDefault="00B72FFB" w:rsidP="00435AF2">
            <w:pPr>
              <w:rPr>
                <w:b/>
              </w:rPr>
            </w:pPr>
            <w:r>
              <w:rPr>
                <w:b/>
              </w:rPr>
              <w:t>9</w:t>
            </w:r>
            <w:r w:rsidR="004C694C">
              <w:rPr>
                <w:b/>
              </w:rPr>
              <w:t>.</w:t>
            </w:r>
          </w:p>
        </w:tc>
        <w:tc>
          <w:tcPr>
            <w:tcW w:w="9904" w:type="dxa"/>
            <w:gridSpan w:val="2"/>
            <w:shd w:val="clear" w:color="auto" w:fill="EEECE1" w:themeFill="background2"/>
            <w:vAlign w:val="center"/>
          </w:tcPr>
          <w:p w:rsidR="004C694C" w:rsidRPr="003D45FF" w:rsidRDefault="00B72FFB" w:rsidP="006E36B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B72FFB">
              <w:rPr>
                <w:b/>
              </w:rPr>
              <w:t>rzyczep</w:t>
            </w:r>
            <w:r>
              <w:rPr>
                <w:b/>
              </w:rPr>
              <w:t>y</w:t>
            </w:r>
            <w:r w:rsidRPr="00B72FFB">
              <w:rPr>
                <w:b/>
              </w:rPr>
              <w:t xml:space="preserve"> i naczep</w:t>
            </w:r>
            <w:r>
              <w:rPr>
                <w:b/>
              </w:rPr>
              <w:t>y</w:t>
            </w:r>
            <w:r w:rsidRPr="00B72FFB">
              <w:rPr>
                <w:b/>
              </w:rPr>
              <w:t xml:space="preserve"> o jednej osi o dopuszczalnej masie całkowitej zespołu pojazdów</w:t>
            </w:r>
          </w:p>
        </w:tc>
      </w:tr>
      <w:tr w:rsidR="004C694C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4C694C" w:rsidRDefault="004C694C" w:rsidP="00435AF2">
            <w:r>
              <w:t>a)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4C694C" w:rsidRDefault="004C694C" w:rsidP="006E36B4">
            <w:pPr>
              <w:jc w:val="both"/>
            </w:pPr>
            <w:r>
              <w:t>nie mniej niż 12 ton d</w:t>
            </w:r>
            <w:r w:rsidR="00B72FFB">
              <w:t xml:space="preserve">o mniej niż </w:t>
            </w:r>
            <w:r>
              <w:t>1</w:t>
            </w:r>
            <w:r w:rsidR="00B72FFB">
              <w:t>8</w:t>
            </w:r>
            <w:r>
              <w:t xml:space="preserve"> ton</w:t>
            </w:r>
          </w:p>
        </w:tc>
      </w:tr>
      <w:tr w:rsidR="004C694C" w:rsidRPr="003D45FF" w:rsidTr="00435AF2">
        <w:tc>
          <w:tcPr>
            <w:tcW w:w="534" w:type="dxa"/>
            <w:vMerge/>
            <w:vAlign w:val="center"/>
          </w:tcPr>
          <w:p w:rsidR="004C694C" w:rsidRDefault="004C694C" w:rsidP="00435AF2"/>
        </w:tc>
        <w:tc>
          <w:tcPr>
            <w:tcW w:w="6424" w:type="dxa"/>
            <w:shd w:val="clear" w:color="auto" w:fill="EEECE1" w:themeFill="background2"/>
          </w:tcPr>
          <w:p w:rsidR="004C694C" w:rsidRDefault="004C694C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4C694C" w:rsidRDefault="00B72FFB" w:rsidP="006E36B4">
            <w:pPr>
              <w:jc w:val="both"/>
            </w:pPr>
            <w:r>
              <w:t>250</w:t>
            </w:r>
            <w:r w:rsidR="004C694C">
              <w:t>,00 zł</w:t>
            </w:r>
          </w:p>
        </w:tc>
      </w:tr>
      <w:tr w:rsidR="004C694C" w:rsidRPr="003D45FF" w:rsidTr="00435AF2">
        <w:tc>
          <w:tcPr>
            <w:tcW w:w="534" w:type="dxa"/>
            <w:vMerge/>
            <w:vAlign w:val="center"/>
          </w:tcPr>
          <w:p w:rsidR="004C694C" w:rsidRDefault="004C694C" w:rsidP="00435AF2"/>
        </w:tc>
        <w:tc>
          <w:tcPr>
            <w:tcW w:w="6424" w:type="dxa"/>
            <w:shd w:val="clear" w:color="auto" w:fill="EEECE1" w:themeFill="background2"/>
          </w:tcPr>
          <w:p w:rsidR="004C694C" w:rsidRDefault="004C694C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4C694C" w:rsidRDefault="00B72FFB" w:rsidP="006E36B4">
            <w:pPr>
              <w:jc w:val="both"/>
            </w:pPr>
            <w:r>
              <w:t>300</w:t>
            </w:r>
            <w:r w:rsidR="004C694C">
              <w:t>,00 zł</w:t>
            </w:r>
          </w:p>
        </w:tc>
      </w:tr>
      <w:tr w:rsidR="004C694C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4C694C" w:rsidRDefault="004C694C" w:rsidP="00435AF2">
            <w:r>
              <w:t>b)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4C694C" w:rsidRDefault="00B72FFB" w:rsidP="006E36B4">
            <w:pPr>
              <w:jc w:val="both"/>
            </w:pPr>
            <w:r>
              <w:t>nie mniej niż 18 ton do mniej niż 25 ton</w:t>
            </w:r>
          </w:p>
        </w:tc>
      </w:tr>
      <w:tr w:rsidR="004C694C" w:rsidRPr="003D45FF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4C694C" w:rsidRDefault="004C694C" w:rsidP="00435AF2"/>
        </w:tc>
        <w:tc>
          <w:tcPr>
            <w:tcW w:w="6424" w:type="dxa"/>
            <w:shd w:val="clear" w:color="auto" w:fill="EEECE1" w:themeFill="background2"/>
          </w:tcPr>
          <w:p w:rsidR="004C694C" w:rsidRDefault="004C694C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4C694C" w:rsidRDefault="00B72FFB" w:rsidP="006E36B4">
            <w:pPr>
              <w:jc w:val="both"/>
            </w:pPr>
            <w:r>
              <w:t>300</w:t>
            </w:r>
            <w:r w:rsidR="004C694C">
              <w:t>,00 zł</w:t>
            </w:r>
          </w:p>
        </w:tc>
      </w:tr>
      <w:tr w:rsidR="004C694C" w:rsidRPr="003D45FF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4C694C" w:rsidRDefault="004C694C" w:rsidP="00435AF2"/>
        </w:tc>
        <w:tc>
          <w:tcPr>
            <w:tcW w:w="6424" w:type="dxa"/>
            <w:shd w:val="clear" w:color="auto" w:fill="EEECE1" w:themeFill="background2"/>
          </w:tcPr>
          <w:p w:rsidR="004C694C" w:rsidRDefault="004C694C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4C694C" w:rsidRDefault="00B72FFB" w:rsidP="006E36B4">
            <w:pPr>
              <w:jc w:val="both"/>
            </w:pPr>
            <w:r>
              <w:t>350</w:t>
            </w:r>
            <w:r w:rsidR="004C694C">
              <w:t>,00 zł</w:t>
            </w:r>
          </w:p>
        </w:tc>
      </w:tr>
      <w:tr w:rsidR="00B72FFB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B72FFB" w:rsidRDefault="00B72FFB" w:rsidP="00435AF2">
            <w:r>
              <w:t>c)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B72FFB" w:rsidRDefault="00B72FFB" w:rsidP="006E36B4">
            <w:pPr>
              <w:jc w:val="both"/>
            </w:pPr>
            <w:r>
              <w:t>nie mniej niż 25 ton</w:t>
            </w:r>
          </w:p>
        </w:tc>
      </w:tr>
      <w:tr w:rsidR="00B72FFB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B72FFB" w:rsidRDefault="00B72FFB" w:rsidP="00435AF2"/>
        </w:tc>
        <w:tc>
          <w:tcPr>
            <w:tcW w:w="6424" w:type="dxa"/>
            <w:shd w:val="clear" w:color="auto" w:fill="EEECE1" w:themeFill="background2"/>
          </w:tcPr>
          <w:p w:rsidR="00B72FFB" w:rsidRDefault="00B72FFB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B72FFB" w:rsidRDefault="00B72FFB" w:rsidP="006E36B4">
            <w:pPr>
              <w:jc w:val="both"/>
            </w:pPr>
            <w:r>
              <w:t>350,00 zł</w:t>
            </w:r>
          </w:p>
        </w:tc>
      </w:tr>
      <w:tr w:rsidR="00B72FFB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B72FFB" w:rsidRDefault="00B72FFB" w:rsidP="00435AF2"/>
        </w:tc>
        <w:tc>
          <w:tcPr>
            <w:tcW w:w="6424" w:type="dxa"/>
            <w:shd w:val="clear" w:color="auto" w:fill="EEECE1" w:themeFill="background2"/>
          </w:tcPr>
          <w:p w:rsidR="00B72FFB" w:rsidRDefault="00B72FFB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B72FFB" w:rsidRDefault="00B72FFB" w:rsidP="006E36B4">
            <w:pPr>
              <w:jc w:val="both"/>
            </w:pPr>
            <w:r>
              <w:t>590,00 zł</w:t>
            </w:r>
          </w:p>
        </w:tc>
      </w:tr>
      <w:tr w:rsidR="004C694C" w:rsidRPr="003D45FF" w:rsidTr="00435AF2">
        <w:tc>
          <w:tcPr>
            <w:tcW w:w="534" w:type="dxa"/>
            <w:shd w:val="clear" w:color="auto" w:fill="EEECE1" w:themeFill="background2"/>
            <w:vAlign w:val="center"/>
          </w:tcPr>
          <w:p w:rsidR="004C694C" w:rsidRPr="003D45FF" w:rsidRDefault="00B72FFB" w:rsidP="00435AF2">
            <w:pPr>
              <w:rPr>
                <w:b/>
              </w:rPr>
            </w:pPr>
            <w:r>
              <w:rPr>
                <w:b/>
              </w:rPr>
              <w:t>10</w:t>
            </w:r>
            <w:r w:rsidR="004C694C">
              <w:rPr>
                <w:b/>
              </w:rPr>
              <w:t>.</w:t>
            </w:r>
          </w:p>
        </w:tc>
        <w:tc>
          <w:tcPr>
            <w:tcW w:w="9904" w:type="dxa"/>
            <w:gridSpan w:val="2"/>
            <w:shd w:val="clear" w:color="auto" w:fill="EEECE1" w:themeFill="background2"/>
            <w:vAlign w:val="center"/>
          </w:tcPr>
          <w:p w:rsidR="004C694C" w:rsidRPr="003D45FF" w:rsidRDefault="00B72FFB" w:rsidP="00B72FFB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B72FFB">
              <w:rPr>
                <w:b/>
              </w:rPr>
              <w:t>rzyczep</w:t>
            </w:r>
            <w:r>
              <w:rPr>
                <w:b/>
              </w:rPr>
              <w:t>y</w:t>
            </w:r>
            <w:r w:rsidRPr="00B72FFB">
              <w:rPr>
                <w:b/>
              </w:rPr>
              <w:t xml:space="preserve"> i naczep</w:t>
            </w:r>
            <w:r>
              <w:rPr>
                <w:b/>
              </w:rPr>
              <w:t>y</w:t>
            </w:r>
            <w:r w:rsidRPr="00B72FFB">
              <w:rPr>
                <w:b/>
              </w:rPr>
              <w:t xml:space="preserve"> o </w:t>
            </w:r>
            <w:r>
              <w:rPr>
                <w:b/>
              </w:rPr>
              <w:t>dwóch osiach i</w:t>
            </w:r>
            <w:r w:rsidRPr="00B72FFB">
              <w:rPr>
                <w:b/>
              </w:rPr>
              <w:t xml:space="preserve"> o dopuszczalnej masie całkowitej zespołu pojazdów</w:t>
            </w:r>
          </w:p>
        </w:tc>
      </w:tr>
      <w:tr w:rsidR="004C694C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4C694C" w:rsidRDefault="004C694C" w:rsidP="00435AF2">
            <w:r>
              <w:t>a)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4C694C" w:rsidRDefault="00B72FFB" w:rsidP="006E36B4">
            <w:pPr>
              <w:jc w:val="both"/>
            </w:pPr>
            <w:r>
              <w:t>nie mniej niż 12 ton do mniej niż 28 ton</w:t>
            </w:r>
          </w:p>
        </w:tc>
      </w:tr>
      <w:tr w:rsidR="004C694C" w:rsidRPr="003D45FF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4C694C" w:rsidRDefault="004C694C" w:rsidP="00435AF2"/>
        </w:tc>
        <w:tc>
          <w:tcPr>
            <w:tcW w:w="6424" w:type="dxa"/>
            <w:shd w:val="clear" w:color="auto" w:fill="EEECE1" w:themeFill="background2"/>
          </w:tcPr>
          <w:p w:rsidR="004C694C" w:rsidRDefault="004C694C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4C694C" w:rsidRDefault="00B72FFB" w:rsidP="006E36B4">
            <w:pPr>
              <w:jc w:val="both"/>
            </w:pPr>
            <w:r>
              <w:t>300</w:t>
            </w:r>
            <w:r w:rsidR="004C694C">
              <w:t>,00 zł</w:t>
            </w:r>
          </w:p>
        </w:tc>
      </w:tr>
      <w:tr w:rsidR="004C694C" w:rsidRPr="003D45FF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4C694C" w:rsidRDefault="004C694C" w:rsidP="00435AF2"/>
        </w:tc>
        <w:tc>
          <w:tcPr>
            <w:tcW w:w="6424" w:type="dxa"/>
            <w:shd w:val="clear" w:color="auto" w:fill="EEECE1" w:themeFill="background2"/>
          </w:tcPr>
          <w:p w:rsidR="004C694C" w:rsidRDefault="004C694C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4C694C" w:rsidRDefault="00B72FFB" w:rsidP="006E36B4">
            <w:pPr>
              <w:jc w:val="both"/>
            </w:pPr>
            <w:r>
              <w:t>350</w:t>
            </w:r>
            <w:r w:rsidR="004C694C">
              <w:t>,00 zł</w:t>
            </w:r>
          </w:p>
        </w:tc>
      </w:tr>
      <w:tr w:rsidR="004C694C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4C694C" w:rsidRDefault="004C694C" w:rsidP="00435AF2">
            <w:r>
              <w:t>b)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4C694C" w:rsidRDefault="00B72FFB" w:rsidP="006E36B4">
            <w:pPr>
              <w:jc w:val="both"/>
            </w:pPr>
            <w:r>
              <w:t>nie mniej niż 28 ton do mniej niż 33 tony</w:t>
            </w:r>
          </w:p>
        </w:tc>
      </w:tr>
      <w:tr w:rsidR="004C694C" w:rsidRPr="003D45FF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4C694C" w:rsidRDefault="004C694C" w:rsidP="00435AF2"/>
        </w:tc>
        <w:tc>
          <w:tcPr>
            <w:tcW w:w="6424" w:type="dxa"/>
            <w:shd w:val="clear" w:color="auto" w:fill="EEECE1" w:themeFill="background2"/>
          </w:tcPr>
          <w:p w:rsidR="004C694C" w:rsidRDefault="004C694C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4C694C" w:rsidRDefault="00B72FFB" w:rsidP="006E36B4">
            <w:pPr>
              <w:jc w:val="both"/>
            </w:pPr>
            <w:r>
              <w:t>650</w:t>
            </w:r>
            <w:r w:rsidR="004C694C">
              <w:t>,00 zł</w:t>
            </w:r>
          </w:p>
        </w:tc>
      </w:tr>
      <w:tr w:rsidR="004C694C" w:rsidRPr="003D45FF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4C694C" w:rsidRDefault="004C694C" w:rsidP="00435AF2"/>
        </w:tc>
        <w:tc>
          <w:tcPr>
            <w:tcW w:w="6424" w:type="dxa"/>
            <w:shd w:val="clear" w:color="auto" w:fill="EEECE1" w:themeFill="background2"/>
          </w:tcPr>
          <w:p w:rsidR="004C694C" w:rsidRDefault="004C694C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4C694C" w:rsidRDefault="00B72FFB" w:rsidP="006E36B4">
            <w:pPr>
              <w:jc w:val="both"/>
            </w:pPr>
            <w:r>
              <w:t>890</w:t>
            </w:r>
            <w:r w:rsidR="004C694C">
              <w:t>,00 zł</w:t>
            </w:r>
          </w:p>
        </w:tc>
      </w:tr>
      <w:tr w:rsidR="00B72FFB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B72FFB" w:rsidRDefault="00B72FFB" w:rsidP="00435AF2">
            <w:r>
              <w:t>c)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B72FFB" w:rsidRDefault="00B72FFB" w:rsidP="006E36B4">
            <w:pPr>
              <w:jc w:val="both"/>
            </w:pPr>
            <w:r>
              <w:t>nie mniej niż 33 tony do mniej niż 38 ton</w:t>
            </w:r>
          </w:p>
        </w:tc>
      </w:tr>
      <w:tr w:rsidR="00B72FFB" w:rsidRPr="003D45FF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B72FFB" w:rsidRDefault="00B72FFB" w:rsidP="00435AF2"/>
        </w:tc>
        <w:tc>
          <w:tcPr>
            <w:tcW w:w="6424" w:type="dxa"/>
            <w:shd w:val="clear" w:color="auto" w:fill="EEECE1" w:themeFill="background2"/>
          </w:tcPr>
          <w:p w:rsidR="00B72FFB" w:rsidRDefault="00B72FFB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B72FFB" w:rsidRDefault="00B72FFB" w:rsidP="006E36B4">
            <w:pPr>
              <w:jc w:val="both"/>
            </w:pPr>
            <w:r>
              <w:t>890,00 zł</w:t>
            </w:r>
          </w:p>
        </w:tc>
      </w:tr>
      <w:tr w:rsidR="00B72FFB" w:rsidRPr="003D45FF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B72FFB" w:rsidRDefault="00B72FFB" w:rsidP="00435AF2"/>
        </w:tc>
        <w:tc>
          <w:tcPr>
            <w:tcW w:w="6424" w:type="dxa"/>
            <w:shd w:val="clear" w:color="auto" w:fill="EEECE1" w:themeFill="background2"/>
          </w:tcPr>
          <w:p w:rsidR="00B72FFB" w:rsidRDefault="00B72FFB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B72FFB" w:rsidRDefault="00B72FFB" w:rsidP="006E36B4">
            <w:pPr>
              <w:jc w:val="both"/>
            </w:pPr>
            <w:r>
              <w:t>1350,00 zł</w:t>
            </w:r>
          </w:p>
        </w:tc>
      </w:tr>
      <w:tr w:rsidR="00B72FFB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B72FFB" w:rsidRDefault="00B72FFB" w:rsidP="00435AF2">
            <w:r>
              <w:t>d)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B72FFB" w:rsidRDefault="00B72FFB" w:rsidP="006E36B4">
            <w:pPr>
              <w:jc w:val="both"/>
            </w:pPr>
            <w:r>
              <w:t>nie mniej niż 38 ton</w:t>
            </w:r>
          </w:p>
        </w:tc>
      </w:tr>
      <w:tr w:rsidR="00B72FFB" w:rsidRPr="003D45FF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B72FFB" w:rsidRDefault="00B72FFB" w:rsidP="00435AF2"/>
        </w:tc>
        <w:tc>
          <w:tcPr>
            <w:tcW w:w="6424" w:type="dxa"/>
            <w:shd w:val="clear" w:color="auto" w:fill="EEECE1" w:themeFill="background2"/>
          </w:tcPr>
          <w:p w:rsidR="00B72FFB" w:rsidRDefault="00B72FFB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B72FFB" w:rsidRDefault="00B72FFB" w:rsidP="006E36B4">
            <w:pPr>
              <w:jc w:val="both"/>
            </w:pPr>
            <w:r>
              <w:t>1200,00 zł</w:t>
            </w:r>
          </w:p>
        </w:tc>
      </w:tr>
      <w:tr w:rsidR="00B72FFB" w:rsidRPr="003D45FF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B72FFB" w:rsidRDefault="00B72FFB" w:rsidP="00435AF2"/>
        </w:tc>
        <w:tc>
          <w:tcPr>
            <w:tcW w:w="6424" w:type="dxa"/>
            <w:shd w:val="clear" w:color="auto" w:fill="EEECE1" w:themeFill="background2"/>
          </w:tcPr>
          <w:p w:rsidR="00B72FFB" w:rsidRDefault="00B72FFB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B72FFB" w:rsidRDefault="00B72FFB" w:rsidP="00B72FFB">
            <w:pPr>
              <w:jc w:val="both"/>
            </w:pPr>
            <w:r>
              <w:t>1780,00 zł</w:t>
            </w:r>
          </w:p>
        </w:tc>
      </w:tr>
      <w:tr w:rsidR="00B72FFB" w:rsidRPr="003D45FF" w:rsidTr="00435AF2">
        <w:tc>
          <w:tcPr>
            <w:tcW w:w="534" w:type="dxa"/>
            <w:shd w:val="clear" w:color="auto" w:fill="EEECE1" w:themeFill="background2"/>
            <w:vAlign w:val="center"/>
          </w:tcPr>
          <w:p w:rsidR="00B72FFB" w:rsidRPr="003D45FF" w:rsidRDefault="00B72FFB" w:rsidP="00435AF2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9904" w:type="dxa"/>
            <w:gridSpan w:val="2"/>
            <w:shd w:val="clear" w:color="auto" w:fill="EEECE1" w:themeFill="background2"/>
            <w:vAlign w:val="center"/>
          </w:tcPr>
          <w:p w:rsidR="00B72FFB" w:rsidRPr="003D45FF" w:rsidRDefault="00B72FFB" w:rsidP="00B72FFB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B72FFB">
              <w:rPr>
                <w:b/>
              </w:rPr>
              <w:t>rzyczep</w:t>
            </w:r>
            <w:r>
              <w:rPr>
                <w:b/>
              </w:rPr>
              <w:t>y</w:t>
            </w:r>
            <w:r w:rsidRPr="00B72FFB">
              <w:rPr>
                <w:b/>
              </w:rPr>
              <w:t xml:space="preserve"> i naczep</w:t>
            </w:r>
            <w:r>
              <w:rPr>
                <w:b/>
              </w:rPr>
              <w:t>y</w:t>
            </w:r>
            <w:r w:rsidRPr="00B72FFB">
              <w:rPr>
                <w:b/>
              </w:rPr>
              <w:t xml:space="preserve"> o </w:t>
            </w:r>
            <w:r>
              <w:rPr>
                <w:b/>
              </w:rPr>
              <w:t>trzech lub więcej osiach i</w:t>
            </w:r>
            <w:r w:rsidRPr="00B72FFB">
              <w:rPr>
                <w:b/>
              </w:rPr>
              <w:t xml:space="preserve"> o dopuszczalnej masie całkowitej zespołu pojazdów</w:t>
            </w:r>
          </w:p>
        </w:tc>
      </w:tr>
      <w:tr w:rsidR="00B72FFB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B72FFB" w:rsidRDefault="00B72FFB" w:rsidP="00435AF2">
            <w:r>
              <w:t>a)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B72FFB" w:rsidRDefault="00B72FFB" w:rsidP="006E36B4">
            <w:pPr>
              <w:jc w:val="both"/>
            </w:pPr>
            <w:r>
              <w:t>nie mniej niż 12 ton do mniej niż 38 ton</w:t>
            </w:r>
          </w:p>
        </w:tc>
      </w:tr>
      <w:tr w:rsidR="00B72FFB" w:rsidRPr="003D45FF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B72FFB" w:rsidRDefault="00B72FFB" w:rsidP="00435AF2"/>
        </w:tc>
        <w:tc>
          <w:tcPr>
            <w:tcW w:w="6424" w:type="dxa"/>
            <w:shd w:val="clear" w:color="auto" w:fill="EEECE1" w:themeFill="background2"/>
          </w:tcPr>
          <w:p w:rsidR="00B72FFB" w:rsidRDefault="00B72FFB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B72FFB" w:rsidRDefault="00B72FFB" w:rsidP="006E36B4">
            <w:pPr>
              <w:jc w:val="both"/>
            </w:pPr>
            <w:r>
              <w:t>710,00 zł</w:t>
            </w:r>
          </w:p>
        </w:tc>
      </w:tr>
      <w:tr w:rsidR="00B72FFB" w:rsidRPr="003D45FF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B72FFB" w:rsidRDefault="00B72FFB" w:rsidP="00435AF2"/>
        </w:tc>
        <w:tc>
          <w:tcPr>
            <w:tcW w:w="6424" w:type="dxa"/>
            <w:shd w:val="clear" w:color="auto" w:fill="EEECE1" w:themeFill="background2"/>
          </w:tcPr>
          <w:p w:rsidR="00B72FFB" w:rsidRDefault="00B72FFB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B72FFB" w:rsidRDefault="00B72FFB" w:rsidP="006E36B4">
            <w:pPr>
              <w:jc w:val="both"/>
            </w:pPr>
            <w:r>
              <w:t>990,00 zł</w:t>
            </w:r>
          </w:p>
        </w:tc>
      </w:tr>
      <w:tr w:rsidR="00B72FFB" w:rsidRPr="003D45FF" w:rsidTr="00435AF2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B72FFB" w:rsidRDefault="00B72FFB" w:rsidP="00435AF2">
            <w:r>
              <w:t>b)</w:t>
            </w:r>
          </w:p>
        </w:tc>
        <w:tc>
          <w:tcPr>
            <w:tcW w:w="9904" w:type="dxa"/>
            <w:gridSpan w:val="2"/>
            <w:shd w:val="clear" w:color="auto" w:fill="EEECE1" w:themeFill="background2"/>
          </w:tcPr>
          <w:p w:rsidR="00B72FFB" w:rsidRDefault="00B72FFB" w:rsidP="006E36B4">
            <w:pPr>
              <w:jc w:val="both"/>
            </w:pPr>
            <w:r>
              <w:t>nie mniej niż 38 ton</w:t>
            </w:r>
          </w:p>
        </w:tc>
      </w:tr>
      <w:tr w:rsidR="00B72FFB" w:rsidRPr="003D45FF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B72FFB" w:rsidRDefault="00B72FFB" w:rsidP="00435AF2"/>
        </w:tc>
        <w:tc>
          <w:tcPr>
            <w:tcW w:w="6424" w:type="dxa"/>
            <w:shd w:val="clear" w:color="auto" w:fill="EEECE1" w:themeFill="background2"/>
          </w:tcPr>
          <w:p w:rsidR="00B72FFB" w:rsidRDefault="00B72FFB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pneumatyczne lub uznane za równoważne</w:t>
            </w:r>
          </w:p>
        </w:tc>
        <w:tc>
          <w:tcPr>
            <w:tcW w:w="3480" w:type="dxa"/>
          </w:tcPr>
          <w:p w:rsidR="00B72FFB" w:rsidRDefault="00B72FFB" w:rsidP="006E36B4">
            <w:pPr>
              <w:jc w:val="both"/>
            </w:pPr>
            <w:r>
              <w:t>990,00 zł</w:t>
            </w:r>
          </w:p>
        </w:tc>
      </w:tr>
      <w:tr w:rsidR="00B72FFB" w:rsidRPr="003D45FF" w:rsidTr="00435AF2">
        <w:tc>
          <w:tcPr>
            <w:tcW w:w="534" w:type="dxa"/>
            <w:vMerge/>
            <w:shd w:val="clear" w:color="auto" w:fill="EEECE1" w:themeFill="background2"/>
            <w:vAlign w:val="center"/>
          </w:tcPr>
          <w:p w:rsidR="00B72FFB" w:rsidRDefault="00B72FFB" w:rsidP="00435AF2"/>
        </w:tc>
        <w:tc>
          <w:tcPr>
            <w:tcW w:w="6424" w:type="dxa"/>
            <w:shd w:val="clear" w:color="auto" w:fill="EEECE1" w:themeFill="background2"/>
          </w:tcPr>
          <w:p w:rsidR="00B72FFB" w:rsidRDefault="00B72FFB" w:rsidP="006E36B4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zawieszenie inne</w:t>
            </w:r>
          </w:p>
        </w:tc>
        <w:tc>
          <w:tcPr>
            <w:tcW w:w="3480" w:type="dxa"/>
          </w:tcPr>
          <w:p w:rsidR="00B72FFB" w:rsidRDefault="00B72FFB" w:rsidP="006E36B4">
            <w:pPr>
              <w:jc w:val="both"/>
            </w:pPr>
            <w:r>
              <w:t>1340,00 zł</w:t>
            </w:r>
          </w:p>
        </w:tc>
      </w:tr>
      <w:tr w:rsidR="00B72FFB" w:rsidRPr="003D45FF" w:rsidTr="00435AF2">
        <w:tc>
          <w:tcPr>
            <w:tcW w:w="534" w:type="dxa"/>
            <w:shd w:val="clear" w:color="auto" w:fill="EEECE1" w:themeFill="background2"/>
            <w:vAlign w:val="center"/>
          </w:tcPr>
          <w:p w:rsidR="00B72FFB" w:rsidRPr="003D45FF" w:rsidRDefault="00B72FFB" w:rsidP="00435AF2">
            <w:pPr>
              <w:rPr>
                <w:b/>
              </w:rPr>
            </w:pPr>
            <w:r w:rsidRPr="003D45FF">
              <w:rPr>
                <w:b/>
              </w:rPr>
              <w:t>1</w:t>
            </w:r>
            <w:r>
              <w:rPr>
                <w:b/>
              </w:rPr>
              <w:t>2</w:t>
            </w:r>
            <w:r w:rsidRPr="003D45FF">
              <w:rPr>
                <w:b/>
              </w:rPr>
              <w:t>.</w:t>
            </w:r>
          </w:p>
        </w:tc>
        <w:tc>
          <w:tcPr>
            <w:tcW w:w="9904" w:type="dxa"/>
            <w:gridSpan w:val="2"/>
            <w:shd w:val="clear" w:color="auto" w:fill="EEECE1" w:themeFill="background2"/>
            <w:vAlign w:val="center"/>
          </w:tcPr>
          <w:p w:rsidR="00B72FFB" w:rsidRPr="003D45FF" w:rsidRDefault="00B72FFB" w:rsidP="006E36B4">
            <w:pPr>
              <w:jc w:val="center"/>
              <w:rPr>
                <w:b/>
              </w:rPr>
            </w:pPr>
            <w:r>
              <w:rPr>
                <w:b/>
              </w:rPr>
              <w:t>Autobusy o liczbie miejsc do siedzenia</w:t>
            </w:r>
            <w:r w:rsidR="00161731">
              <w:rPr>
                <w:b/>
              </w:rPr>
              <w:t xml:space="preserve"> poza miejscem kierowcy</w:t>
            </w:r>
          </w:p>
        </w:tc>
      </w:tr>
      <w:tr w:rsidR="00B72FFB" w:rsidRPr="003D45FF" w:rsidTr="00435AF2">
        <w:tc>
          <w:tcPr>
            <w:tcW w:w="534" w:type="dxa"/>
            <w:shd w:val="clear" w:color="auto" w:fill="EEECE1" w:themeFill="background2"/>
            <w:vAlign w:val="center"/>
          </w:tcPr>
          <w:p w:rsidR="00B72FFB" w:rsidRPr="003D45FF" w:rsidRDefault="00B72FFB" w:rsidP="00435AF2">
            <w:r>
              <w:t>a)</w:t>
            </w:r>
          </w:p>
        </w:tc>
        <w:tc>
          <w:tcPr>
            <w:tcW w:w="6424" w:type="dxa"/>
            <w:shd w:val="clear" w:color="auto" w:fill="EEECE1" w:themeFill="background2"/>
          </w:tcPr>
          <w:p w:rsidR="00B72FFB" w:rsidRPr="003D45FF" w:rsidRDefault="00161731" w:rsidP="006E36B4">
            <w:pPr>
              <w:jc w:val="both"/>
            </w:pPr>
            <w:r>
              <w:t xml:space="preserve">mniejszej niż 22 miejsca </w:t>
            </w:r>
          </w:p>
        </w:tc>
        <w:tc>
          <w:tcPr>
            <w:tcW w:w="3480" w:type="dxa"/>
          </w:tcPr>
          <w:p w:rsidR="00B72FFB" w:rsidRPr="003D45FF" w:rsidRDefault="00161731" w:rsidP="006E36B4">
            <w:pPr>
              <w:jc w:val="both"/>
            </w:pPr>
            <w:r>
              <w:t>6</w:t>
            </w:r>
            <w:r w:rsidR="00B72FFB">
              <w:t>00,00 zł</w:t>
            </w:r>
          </w:p>
        </w:tc>
      </w:tr>
      <w:tr w:rsidR="00B72FFB" w:rsidRPr="003D45FF" w:rsidTr="00435AF2">
        <w:tc>
          <w:tcPr>
            <w:tcW w:w="534" w:type="dxa"/>
            <w:shd w:val="clear" w:color="auto" w:fill="EEECE1" w:themeFill="background2"/>
            <w:vAlign w:val="center"/>
          </w:tcPr>
          <w:p w:rsidR="00B72FFB" w:rsidRPr="003D45FF" w:rsidRDefault="00B72FFB" w:rsidP="00435AF2">
            <w:r>
              <w:t>b)</w:t>
            </w:r>
          </w:p>
        </w:tc>
        <w:tc>
          <w:tcPr>
            <w:tcW w:w="6424" w:type="dxa"/>
            <w:shd w:val="clear" w:color="auto" w:fill="EEECE1" w:themeFill="background2"/>
          </w:tcPr>
          <w:p w:rsidR="00B72FFB" w:rsidRPr="003D45FF" w:rsidRDefault="00161731" w:rsidP="006E36B4">
            <w:pPr>
              <w:jc w:val="both"/>
            </w:pPr>
            <w:r>
              <w:t>równej lub większej niż 22 miejsca</w:t>
            </w:r>
          </w:p>
        </w:tc>
        <w:tc>
          <w:tcPr>
            <w:tcW w:w="3480" w:type="dxa"/>
          </w:tcPr>
          <w:p w:rsidR="00B72FFB" w:rsidRPr="003D45FF" w:rsidRDefault="00161731" w:rsidP="006E36B4">
            <w:pPr>
              <w:jc w:val="both"/>
            </w:pPr>
            <w:r>
              <w:t>1300,00 zł</w:t>
            </w:r>
          </w:p>
        </w:tc>
      </w:tr>
    </w:tbl>
    <w:p w:rsidR="003D45FF" w:rsidRPr="00AB4A86" w:rsidRDefault="003D45FF" w:rsidP="00A7742F">
      <w:pPr>
        <w:jc w:val="both"/>
        <w:rPr>
          <w:i/>
        </w:rPr>
      </w:pPr>
    </w:p>
    <w:p w:rsidR="00A7742F" w:rsidRPr="00E9338E" w:rsidRDefault="00A7742F" w:rsidP="0053776A">
      <w:pPr>
        <w:spacing w:after="0"/>
        <w:jc w:val="both"/>
        <w:rPr>
          <w:i/>
        </w:rPr>
      </w:pPr>
    </w:p>
    <w:sectPr w:rsidR="00A7742F" w:rsidRPr="00E9338E" w:rsidSect="000B2F60">
      <w:pgSz w:w="11907" w:h="16840" w:code="9"/>
      <w:pgMar w:top="568" w:right="709" w:bottom="567" w:left="90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D7987"/>
    <w:multiLevelType w:val="hybridMultilevel"/>
    <w:tmpl w:val="74C63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011B7"/>
    <w:multiLevelType w:val="hybridMultilevel"/>
    <w:tmpl w:val="10D89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0D"/>
    <w:rsid w:val="00000C03"/>
    <w:rsid w:val="000022AA"/>
    <w:rsid w:val="00003122"/>
    <w:rsid w:val="0000582C"/>
    <w:rsid w:val="00006A7F"/>
    <w:rsid w:val="00010E0B"/>
    <w:rsid w:val="0001165F"/>
    <w:rsid w:val="00011F06"/>
    <w:rsid w:val="0001219A"/>
    <w:rsid w:val="00012741"/>
    <w:rsid w:val="00013329"/>
    <w:rsid w:val="00013866"/>
    <w:rsid w:val="000139BF"/>
    <w:rsid w:val="00013C12"/>
    <w:rsid w:val="000150F1"/>
    <w:rsid w:val="000159CB"/>
    <w:rsid w:val="00016D1C"/>
    <w:rsid w:val="0002071E"/>
    <w:rsid w:val="00021712"/>
    <w:rsid w:val="00021899"/>
    <w:rsid w:val="00022413"/>
    <w:rsid w:val="00023890"/>
    <w:rsid w:val="00024275"/>
    <w:rsid w:val="000279A8"/>
    <w:rsid w:val="00027ABF"/>
    <w:rsid w:val="00027C4A"/>
    <w:rsid w:val="00027D0E"/>
    <w:rsid w:val="00031A24"/>
    <w:rsid w:val="00031BCE"/>
    <w:rsid w:val="00035597"/>
    <w:rsid w:val="0003708F"/>
    <w:rsid w:val="00040D18"/>
    <w:rsid w:val="00040EC2"/>
    <w:rsid w:val="0004154A"/>
    <w:rsid w:val="000420AC"/>
    <w:rsid w:val="000421FE"/>
    <w:rsid w:val="0004220B"/>
    <w:rsid w:val="000423A8"/>
    <w:rsid w:val="00044D98"/>
    <w:rsid w:val="0004598C"/>
    <w:rsid w:val="000472EF"/>
    <w:rsid w:val="00050917"/>
    <w:rsid w:val="000509BE"/>
    <w:rsid w:val="0005323C"/>
    <w:rsid w:val="00053E9D"/>
    <w:rsid w:val="00053FEC"/>
    <w:rsid w:val="000555D2"/>
    <w:rsid w:val="00057240"/>
    <w:rsid w:val="00057AC3"/>
    <w:rsid w:val="00057D80"/>
    <w:rsid w:val="00061C9D"/>
    <w:rsid w:val="000629E2"/>
    <w:rsid w:val="000631A6"/>
    <w:rsid w:val="000636BB"/>
    <w:rsid w:val="00065446"/>
    <w:rsid w:val="0006731D"/>
    <w:rsid w:val="00067564"/>
    <w:rsid w:val="000675C4"/>
    <w:rsid w:val="00073D6C"/>
    <w:rsid w:val="00073EF9"/>
    <w:rsid w:val="00076698"/>
    <w:rsid w:val="0008001B"/>
    <w:rsid w:val="00080217"/>
    <w:rsid w:val="00080B5D"/>
    <w:rsid w:val="000823C8"/>
    <w:rsid w:val="00083479"/>
    <w:rsid w:val="000837A7"/>
    <w:rsid w:val="000859F7"/>
    <w:rsid w:val="000861A4"/>
    <w:rsid w:val="00087781"/>
    <w:rsid w:val="000909E9"/>
    <w:rsid w:val="00091685"/>
    <w:rsid w:val="00092286"/>
    <w:rsid w:val="000958B9"/>
    <w:rsid w:val="00096080"/>
    <w:rsid w:val="00096390"/>
    <w:rsid w:val="000A250E"/>
    <w:rsid w:val="000A264E"/>
    <w:rsid w:val="000A29DA"/>
    <w:rsid w:val="000A3EF6"/>
    <w:rsid w:val="000A432D"/>
    <w:rsid w:val="000A46A7"/>
    <w:rsid w:val="000B18C1"/>
    <w:rsid w:val="000B1FBE"/>
    <w:rsid w:val="000B26A6"/>
    <w:rsid w:val="000B2F60"/>
    <w:rsid w:val="000B5925"/>
    <w:rsid w:val="000B75B8"/>
    <w:rsid w:val="000C19DE"/>
    <w:rsid w:val="000C2A91"/>
    <w:rsid w:val="000C684F"/>
    <w:rsid w:val="000C6B4B"/>
    <w:rsid w:val="000D0ACB"/>
    <w:rsid w:val="000D23BA"/>
    <w:rsid w:val="000D2B64"/>
    <w:rsid w:val="000D3021"/>
    <w:rsid w:val="000D554A"/>
    <w:rsid w:val="000D5CA8"/>
    <w:rsid w:val="000D64EB"/>
    <w:rsid w:val="000D6B3A"/>
    <w:rsid w:val="000D6C90"/>
    <w:rsid w:val="000E1C4C"/>
    <w:rsid w:val="000E3BC9"/>
    <w:rsid w:val="000E4DF6"/>
    <w:rsid w:val="000E7CFC"/>
    <w:rsid w:val="000F02A3"/>
    <w:rsid w:val="000F1289"/>
    <w:rsid w:val="000F1669"/>
    <w:rsid w:val="000F2601"/>
    <w:rsid w:val="000F2D4B"/>
    <w:rsid w:val="000F3F73"/>
    <w:rsid w:val="000F4833"/>
    <w:rsid w:val="000F61AD"/>
    <w:rsid w:val="000F668B"/>
    <w:rsid w:val="000F6E38"/>
    <w:rsid w:val="00106B0D"/>
    <w:rsid w:val="00107021"/>
    <w:rsid w:val="001072CB"/>
    <w:rsid w:val="0011081F"/>
    <w:rsid w:val="00112940"/>
    <w:rsid w:val="00114AA4"/>
    <w:rsid w:val="00116291"/>
    <w:rsid w:val="00116E06"/>
    <w:rsid w:val="00120B3A"/>
    <w:rsid w:val="0012175D"/>
    <w:rsid w:val="0012414F"/>
    <w:rsid w:val="00124628"/>
    <w:rsid w:val="001246EC"/>
    <w:rsid w:val="00124CDD"/>
    <w:rsid w:val="00125140"/>
    <w:rsid w:val="00125F56"/>
    <w:rsid w:val="001261AF"/>
    <w:rsid w:val="00126692"/>
    <w:rsid w:val="00127E3B"/>
    <w:rsid w:val="00130A37"/>
    <w:rsid w:val="00131271"/>
    <w:rsid w:val="00133E54"/>
    <w:rsid w:val="00135DE4"/>
    <w:rsid w:val="00137627"/>
    <w:rsid w:val="00137F82"/>
    <w:rsid w:val="0014108A"/>
    <w:rsid w:val="0014181A"/>
    <w:rsid w:val="0014210B"/>
    <w:rsid w:val="00142121"/>
    <w:rsid w:val="00144692"/>
    <w:rsid w:val="001447E4"/>
    <w:rsid w:val="0014738D"/>
    <w:rsid w:val="00147AF9"/>
    <w:rsid w:val="00151191"/>
    <w:rsid w:val="00151926"/>
    <w:rsid w:val="00152AB4"/>
    <w:rsid w:val="00152DB8"/>
    <w:rsid w:val="0015342E"/>
    <w:rsid w:val="00153AF3"/>
    <w:rsid w:val="0015641B"/>
    <w:rsid w:val="00160D80"/>
    <w:rsid w:val="00160F56"/>
    <w:rsid w:val="00161731"/>
    <w:rsid w:val="00166C93"/>
    <w:rsid w:val="00172DB1"/>
    <w:rsid w:val="00173723"/>
    <w:rsid w:val="001759FB"/>
    <w:rsid w:val="00176A0D"/>
    <w:rsid w:val="00177565"/>
    <w:rsid w:val="0018555A"/>
    <w:rsid w:val="00193430"/>
    <w:rsid w:val="00193581"/>
    <w:rsid w:val="001943B0"/>
    <w:rsid w:val="001970F6"/>
    <w:rsid w:val="001A0726"/>
    <w:rsid w:val="001A4A3D"/>
    <w:rsid w:val="001A5501"/>
    <w:rsid w:val="001A6243"/>
    <w:rsid w:val="001A7522"/>
    <w:rsid w:val="001A75CA"/>
    <w:rsid w:val="001B0376"/>
    <w:rsid w:val="001B12DC"/>
    <w:rsid w:val="001B12EC"/>
    <w:rsid w:val="001B2D91"/>
    <w:rsid w:val="001B3088"/>
    <w:rsid w:val="001B3BCA"/>
    <w:rsid w:val="001B62E3"/>
    <w:rsid w:val="001B648C"/>
    <w:rsid w:val="001B6EA2"/>
    <w:rsid w:val="001B749E"/>
    <w:rsid w:val="001B74DE"/>
    <w:rsid w:val="001B774D"/>
    <w:rsid w:val="001B7C2B"/>
    <w:rsid w:val="001B7F16"/>
    <w:rsid w:val="001C0515"/>
    <w:rsid w:val="001C0610"/>
    <w:rsid w:val="001C07BE"/>
    <w:rsid w:val="001C07DB"/>
    <w:rsid w:val="001C4DDC"/>
    <w:rsid w:val="001C77AE"/>
    <w:rsid w:val="001D1282"/>
    <w:rsid w:val="001D2581"/>
    <w:rsid w:val="001D25B7"/>
    <w:rsid w:val="001D2973"/>
    <w:rsid w:val="001D60C2"/>
    <w:rsid w:val="001D73C5"/>
    <w:rsid w:val="001E0080"/>
    <w:rsid w:val="001E52F0"/>
    <w:rsid w:val="001E541E"/>
    <w:rsid w:val="001E626C"/>
    <w:rsid w:val="001E6F4B"/>
    <w:rsid w:val="001E710A"/>
    <w:rsid w:val="001E75C5"/>
    <w:rsid w:val="001F1A68"/>
    <w:rsid w:val="001F1E3B"/>
    <w:rsid w:val="001F257D"/>
    <w:rsid w:val="001F725C"/>
    <w:rsid w:val="00200B38"/>
    <w:rsid w:val="00202B61"/>
    <w:rsid w:val="00204AF4"/>
    <w:rsid w:val="00205312"/>
    <w:rsid w:val="00205A4B"/>
    <w:rsid w:val="002060D9"/>
    <w:rsid w:val="00210506"/>
    <w:rsid w:val="00215042"/>
    <w:rsid w:val="002164C6"/>
    <w:rsid w:val="002172DE"/>
    <w:rsid w:val="00222809"/>
    <w:rsid w:val="00222F06"/>
    <w:rsid w:val="0022423C"/>
    <w:rsid w:val="00224A59"/>
    <w:rsid w:val="00225C0D"/>
    <w:rsid w:val="00226CF8"/>
    <w:rsid w:val="0023025D"/>
    <w:rsid w:val="0023026C"/>
    <w:rsid w:val="00230369"/>
    <w:rsid w:val="00230D28"/>
    <w:rsid w:val="00231237"/>
    <w:rsid w:val="002316DB"/>
    <w:rsid w:val="002353BF"/>
    <w:rsid w:val="00235BB1"/>
    <w:rsid w:val="00237F35"/>
    <w:rsid w:val="00240090"/>
    <w:rsid w:val="00240C93"/>
    <w:rsid w:val="00243401"/>
    <w:rsid w:val="002443A4"/>
    <w:rsid w:val="0024444E"/>
    <w:rsid w:val="00245C73"/>
    <w:rsid w:val="00246000"/>
    <w:rsid w:val="002470C9"/>
    <w:rsid w:val="002473BE"/>
    <w:rsid w:val="0024758E"/>
    <w:rsid w:val="002479BB"/>
    <w:rsid w:val="00250DB7"/>
    <w:rsid w:val="00252443"/>
    <w:rsid w:val="002546D2"/>
    <w:rsid w:val="0025551C"/>
    <w:rsid w:val="0025661A"/>
    <w:rsid w:val="00257380"/>
    <w:rsid w:val="002600DF"/>
    <w:rsid w:val="00260295"/>
    <w:rsid w:val="0026104F"/>
    <w:rsid w:val="002611A2"/>
    <w:rsid w:val="00262279"/>
    <w:rsid w:val="00263AF0"/>
    <w:rsid w:val="00264090"/>
    <w:rsid w:val="002640EC"/>
    <w:rsid w:val="0026486C"/>
    <w:rsid w:val="00264B55"/>
    <w:rsid w:val="00265678"/>
    <w:rsid w:val="00265E93"/>
    <w:rsid w:val="00266D6F"/>
    <w:rsid w:val="0026707A"/>
    <w:rsid w:val="0027037F"/>
    <w:rsid w:val="00271C45"/>
    <w:rsid w:val="00271F43"/>
    <w:rsid w:val="00273656"/>
    <w:rsid w:val="00274E19"/>
    <w:rsid w:val="00276225"/>
    <w:rsid w:val="00277930"/>
    <w:rsid w:val="00280A20"/>
    <w:rsid w:val="00280A7E"/>
    <w:rsid w:val="00280D70"/>
    <w:rsid w:val="002823C5"/>
    <w:rsid w:val="00284E85"/>
    <w:rsid w:val="00285AE4"/>
    <w:rsid w:val="00286CD1"/>
    <w:rsid w:val="002902F3"/>
    <w:rsid w:val="0029084C"/>
    <w:rsid w:val="00292683"/>
    <w:rsid w:val="002933F5"/>
    <w:rsid w:val="00293D83"/>
    <w:rsid w:val="00295050"/>
    <w:rsid w:val="002A0AA5"/>
    <w:rsid w:val="002A1136"/>
    <w:rsid w:val="002A2227"/>
    <w:rsid w:val="002A3F5F"/>
    <w:rsid w:val="002A68A7"/>
    <w:rsid w:val="002A77E8"/>
    <w:rsid w:val="002B33AA"/>
    <w:rsid w:val="002B5BD1"/>
    <w:rsid w:val="002B5C80"/>
    <w:rsid w:val="002B69C1"/>
    <w:rsid w:val="002C53B5"/>
    <w:rsid w:val="002C725D"/>
    <w:rsid w:val="002C74B9"/>
    <w:rsid w:val="002C757B"/>
    <w:rsid w:val="002D0433"/>
    <w:rsid w:val="002D1846"/>
    <w:rsid w:val="002D3F20"/>
    <w:rsid w:val="002D69CC"/>
    <w:rsid w:val="002E1DAA"/>
    <w:rsid w:val="002E26FC"/>
    <w:rsid w:val="002E440A"/>
    <w:rsid w:val="002E4F98"/>
    <w:rsid w:val="002F06DC"/>
    <w:rsid w:val="002F1A02"/>
    <w:rsid w:val="002F1B28"/>
    <w:rsid w:val="002F4AE6"/>
    <w:rsid w:val="0030151C"/>
    <w:rsid w:val="0030153F"/>
    <w:rsid w:val="00301E9E"/>
    <w:rsid w:val="00302698"/>
    <w:rsid w:val="003043CB"/>
    <w:rsid w:val="00305BB5"/>
    <w:rsid w:val="00306EDA"/>
    <w:rsid w:val="00307BA2"/>
    <w:rsid w:val="00310483"/>
    <w:rsid w:val="00312362"/>
    <w:rsid w:val="003123D5"/>
    <w:rsid w:val="00312442"/>
    <w:rsid w:val="00312AC8"/>
    <w:rsid w:val="00312E4B"/>
    <w:rsid w:val="00313594"/>
    <w:rsid w:val="00314E89"/>
    <w:rsid w:val="00315B7D"/>
    <w:rsid w:val="00316965"/>
    <w:rsid w:val="0031721F"/>
    <w:rsid w:val="00317572"/>
    <w:rsid w:val="00322393"/>
    <w:rsid w:val="003241E4"/>
    <w:rsid w:val="00324B71"/>
    <w:rsid w:val="00325FED"/>
    <w:rsid w:val="00326204"/>
    <w:rsid w:val="00326486"/>
    <w:rsid w:val="003278A5"/>
    <w:rsid w:val="00327EDB"/>
    <w:rsid w:val="00330744"/>
    <w:rsid w:val="00331D45"/>
    <w:rsid w:val="00333F11"/>
    <w:rsid w:val="0033491C"/>
    <w:rsid w:val="0033627A"/>
    <w:rsid w:val="00336B1B"/>
    <w:rsid w:val="00337C87"/>
    <w:rsid w:val="00342505"/>
    <w:rsid w:val="00343E00"/>
    <w:rsid w:val="00346983"/>
    <w:rsid w:val="00347EEA"/>
    <w:rsid w:val="00350F20"/>
    <w:rsid w:val="00351191"/>
    <w:rsid w:val="00351194"/>
    <w:rsid w:val="0035130B"/>
    <w:rsid w:val="00352166"/>
    <w:rsid w:val="00352A3D"/>
    <w:rsid w:val="00353100"/>
    <w:rsid w:val="003543AA"/>
    <w:rsid w:val="00354B35"/>
    <w:rsid w:val="00355BAF"/>
    <w:rsid w:val="00356219"/>
    <w:rsid w:val="00356981"/>
    <w:rsid w:val="00356F7C"/>
    <w:rsid w:val="003607C6"/>
    <w:rsid w:val="003628EF"/>
    <w:rsid w:val="003630F9"/>
    <w:rsid w:val="003662F5"/>
    <w:rsid w:val="0037172F"/>
    <w:rsid w:val="00371AF1"/>
    <w:rsid w:val="003726AE"/>
    <w:rsid w:val="00376319"/>
    <w:rsid w:val="0037689F"/>
    <w:rsid w:val="00376CDD"/>
    <w:rsid w:val="00380C29"/>
    <w:rsid w:val="00384B3E"/>
    <w:rsid w:val="0038545E"/>
    <w:rsid w:val="003878B1"/>
    <w:rsid w:val="00387A76"/>
    <w:rsid w:val="00387EB8"/>
    <w:rsid w:val="00391160"/>
    <w:rsid w:val="003943A8"/>
    <w:rsid w:val="0039456D"/>
    <w:rsid w:val="00396154"/>
    <w:rsid w:val="003A0A8C"/>
    <w:rsid w:val="003A0C86"/>
    <w:rsid w:val="003A108B"/>
    <w:rsid w:val="003A1266"/>
    <w:rsid w:val="003A3BA2"/>
    <w:rsid w:val="003A5AA0"/>
    <w:rsid w:val="003A764E"/>
    <w:rsid w:val="003A78A3"/>
    <w:rsid w:val="003A7F34"/>
    <w:rsid w:val="003B1174"/>
    <w:rsid w:val="003B222E"/>
    <w:rsid w:val="003B3AFC"/>
    <w:rsid w:val="003B6C34"/>
    <w:rsid w:val="003B6D45"/>
    <w:rsid w:val="003B6E11"/>
    <w:rsid w:val="003B6E8B"/>
    <w:rsid w:val="003C0345"/>
    <w:rsid w:val="003C0366"/>
    <w:rsid w:val="003C1DB9"/>
    <w:rsid w:val="003C2179"/>
    <w:rsid w:val="003C24AA"/>
    <w:rsid w:val="003C2F55"/>
    <w:rsid w:val="003C380D"/>
    <w:rsid w:val="003C3C50"/>
    <w:rsid w:val="003C6EA4"/>
    <w:rsid w:val="003C7AF4"/>
    <w:rsid w:val="003D011D"/>
    <w:rsid w:val="003D192D"/>
    <w:rsid w:val="003D1B21"/>
    <w:rsid w:val="003D20F2"/>
    <w:rsid w:val="003D29FD"/>
    <w:rsid w:val="003D3308"/>
    <w:rsid w:val="003D35D8"/>
    <w:rsid w:val="003D426D"/>
    <w:rsid w:val="003D45FF"/>
    <w:rsid w:val="003D53A5"/>
    <w:rsid w:val="003D6A66"/>
    <w:rsid w:val="003D711D"/>
    <w:rsid w:val="003D7717"/>
    <w:rsid w:val="003E05FA"/>
    <w:rsid w:val="003E1EE8"/>
    <w:rsid w:val="003E22BE"/>
    <w:rsid w:val="003E2ABD"/>
    <w:rsid w:val="003E2B4C"/>
    <w:rsid w:val="003E2D0E"/>
    <w:rsid w:val="003E36FA"/>
    <w:rsid w:val="003E371F"/>
    <w:rsid w:val="003E629B"/>
    <w:rsid w:val="003E7C03"/>
    <w:rsid w:val="003F1599"/>
    <w:rsid w:val="003F15A6"/>
    <w:rsid w:val="003F3642"/>
    <w:rsid w:val="003F377A"/>
    <w:rsid w:val="003F456F"/>
    <w:rsid w:val="003F7FD7"/>
    <w:rsid w:val="00400A04"/>
    <w:rsid w:val="00400DB6"/>
    <w:rsid w:val="00404C20"/>
    <w:rsid w:val="00407F1A"/>
    <w:rsid w:val="00411694"/>
    <w:rsid w:val="00411AE6"/>
    <w:rsid w:val="00411EFC"/>
    <w:rsid w:val="004132F2"/>
    <w:rsid w:val="0041569D"/>
    <w:rsid w:val="00415A17"/>
    <w:rsid w:val="00415E59"/>
    <w:rsid w:val="00420808"/>
    <w:rsid w:val="00430673"/>
    <w:rsid w:val="0043109E"/>
    <w:rsid w:val="00432454"/>
    <w:rsid w:val="004324F9"/>
    <w:rsid w:val="00433540"/>
    <w:rsid w:val="00435187"/>
    <w:rsid w:val="00435AF2"/>
    <w:rsid w:val="00436D27"/>
    <w:rsid w:val="00436D6D"/>
    <w:rsid w:val="00436FED"/>
    <w:rsid w:val="00440F59"/>
    <w:rsid w:val="00441CEA"/>
    <w:rsid w:val="00441E03"/>
    <w:rsid w:val="00444307"/>
    <w:rsid w:val="004444E2"/>
    <w:rsid w:val="00444BDA"/>
    <w:rsid w:val="00444DD7"/>
    <w:rsid w:val="00445136"/>
    <w:rsid w:val="00445B80"/>
    <w:rsid w:val="0045000D"/>
    <w:rsid w:val="0045066E"/>
    <w:rsid w:val="00451D3D"/>
    <w:rsid w:val="0045442A"/>
    <w:rsid w:val="0045445F"/>
    <w:rsid w:val="004557FA"/>
    <w:rsid w:val="00455988"/>
    <w:rsid w:val="00455DAA"/>
    <w:rsid w:val="0045606E"/>
    <w:rsid w:val="00456E44"/>
    <w:rsid w:val="00457268"/>
    <w:rsid w:val="00457311"/>
    <w:rsid w:val="0046104A"/>
    <w:rsid w:val="00461CC8"/>
    <w:rsid w:val="00462083"/>
    <w:rsid w:val="00462B30"/>
    <w:rsid w:val="004633E9"/>
    <w:rsid w:val="00463C89"/>
    <w:rsid w:val="00463E53"/>
    <w:rsid w:val="0046796E"/>
    <w:rsid w:val="00471B6F"/>
    <w:rsid w:val="00472096"/>
    <w:rsid w:val="004726C6"/>
    <w:rsid w:val="00472E17"/>
    <w:rsid w:val="0047300E"/>
    <w:rsid w:val="0047689A"/>
    <w:rsid w:val="00476DFF"/>
    <w:rsid w:val="00482041"/>
    <w:rsid w:val="00487BE4"/>
    <w:rsid w:val="004903D5"/>
    <w:rsid w:val="00491A59"/>
    <w:rsid w:val="00496314"/>
    <w:rsid w:val="004A00C3"/>
    <w:rsid w:val="004A021B"/>
    <w:rsid w:val="004A0EFB"/>
    <w:rsid w:val="004A12FF"/>
    <w:rsid w:val="004A152B"/>
    <w:rsid w:val="004A5128"/>
    <w:rsid w:val="004A67A6"/>
    <w:rsid w:val="004A7852"/>
    <w:rsid w:val="004B0E66"/>
    <w:rsid w:val="004B222B"/>
    <w:rsid w:val="004B37E4"/>
    <w:rsid w:val="004B433C"/>
    <w:rsid w:val="004B5856"/>
    <w:rsid w:val="004B69AF"/>
    <w:rsid w:val="004C0158"/>
    <w:rsid w:val="004C2C9F"/>
    <w:rsid w:val="004C3161"/>
    <w:rsid w:val="004C3679"/>
    <w:rsid w:val="004C36E5"/>
    <w:rsid w:val="004C44CB"/>
    <w:rsid w:val="004C4CA0"/>
    <w:rsid w:val="004C5A73"/>
    <w:rsid w:val="004C694C"/>
    <w:rsid w:val="004D1199"/>
    <w:rsid w:val="004D2514"/>
    <w:rsid w:val="004D359D"/>
    <w:rsid w:val="004D5961"/>
    <w:rsid w:val="004E0FE1"/>
    <w:rsid w:val="004E1F0A"/>
    <w:rsid w:val="004E29E3"/>
    <w:rsid w:val="004E37CF"/>
    <w:rsid w:val="004E3A56"/>
    <w:rsid w:val="004E3C63"/>
    <w:rsid w:val="004E46B6"/>
    <w:rsid w:val="004E4CC0"/>
    <w:rsid w:val="004E5AA5"/>
    <w:rsid w:val="004E64C4"/>
    <w:rsid w:val="004F0D55"/>
    <w:rsid w:val="004F2124"/>
    <w:rsid w:val="004F2C59"/>
    <w:rsid w:val="004F3651"/>
    <w:rsid w:val="004F39D8"/>
    <w:rsid w:val="004F48E7"/>
    <w:rsid w:val="004F679F"/>
    <w:rsid w:val="004F6AFE"/>
    <w:rsid w:val="004F73DA"/>
    <w:rsid w:val="004F74E3"/>
    <w:rsid w:val="004F7B8B"/>
    <w:rsid w:val="00500405"/>
    <w:rsid w:val="0050046D"/>
    <w:rsid w:val="00501728"/>
    <w:rsid w:val="00504FA7"/>
    <w:rsid w:val="00505942"/>
    <w:rsid w:val="005066B0"/>
    <w:rsid w:val="00506717"/>
    <w:rsid w:val="00507141"/>
    <w:rsid w:val="0050773E"/>
    <w:rsid w:val="005078DD"/>
    <w:rsid w:val="00507C17"/>
    <w:rsid w:val="0051168E"/>
    <w:rsid w:val="00517569"/>
    <w:rsid w:val="00517F1B"/>
    <w:rsid w:val="005208C6"/>
    <w:rsid w:val="00522598"/>
    <w:rsid w:val="00522AA1"/>
    <w:rsid w:val="00524B3B"/>
    <w:rsid w:val="00525A14"/>
    <w:rsid w:val="005265AC"/>
    <w:rsid w:val="00527B95"/>
    <w:rsid w:val="005317A4"/>
    <w:rsid w:val="00531FF1"/>
    <w:rsid w:val="00534153"/>
    <w:rsid w:val="00534199"/>
    <w:rsid w:val="00534778"/>
    <w:rsid w:val="00534857"/>
    <w:rsid w:val="00534CF9"/>
    <w:rsid w:val="00535064"/>
    <w:rsid w:val="005350AD"/>
    <w:rsid w:val="0053584E"/>
    <w:rsid w:val="00535C63"/>
    <w:rsid w:val="00535F11"/>
    <w:rsid w:val="00536145"/>
    <w:rsid w:val="0053776A"/>
    <w:rsid w:val="00540698"/>
    <w:rsid w:val="00541DE5"/>
    <w:rsid w:val="00543BA3"/>
    <w:rsid w:val="0054563F"/>
    <w:rsid w:val="005503A4"/>
    <w:rsid w:val="00550654"/>
    <w:rsid w:val="00550BCD"/>
    <w:rsid w:val="00553FB2"/>
    <w:rsid w:val="005557EA"/>
    <w:rsid w:val="00560EB7"/>
    <w:rsid w:val="00561EDE"/>
    <w:rsid w:val="005621BF"/>
    <w:rsid w:val="00563B05"/>
    <w:rsid w:val="005642F4"/>
    <w:rsid w:val="00565BB4"/>
    <w:rsid w:val="005669C9"/>
    <w:rsid w:val="005671F1"/>
    <w:rsid w:val="00572583"/>
    <w:rsid w:val="00572AE9"/>
    <w:rsid w:val="005744CB"/>
    <w:rsid w:val="00577EDB"/>
    <w:rsid w:val="005808B2"/>
    <w:rsid w:val="0058202E"/>
    <w:rsid w:val="00582856"/>
    <w:rsid w:val="00583CA5"/>
    <w:rsid w:val="0058443C"/>
    <w:rsid w:val="00584775"/>
    <w:rsid w:val="005854E6"/>
    <w:rsid w:val="0058618C"/>
    <w:rsid w:val="00587773"/>
    <w:rsid w:val="00591CE7"/>
    <w:rsid w:val="005942A1"/>
    <w:rsid w:val="00594D55"/>
    <w:rsid w:val="005951BC"/>
    <w:rsid w:val="00596650"/>
    <w:rsid w:val="00596994"/>
    <w:rsid w:val="00597D72"/>
    <w:rsid w:val="005A1119"/>
    <w:rsid w:val="005A2B76"/>
    <w:rsid w:val="005A308C"/>
    <w:rsid w:val="005A35A8"/>
    <w:rsid w:val="005A37EA"/>
    <w:rsid w:val="005A552B"/>
    <w:rsid w:val="005A5536"/>
    <w:rsid w:val="005A57FB"/>
    <w:rsid w:val="005A7479"/>
    <w:rsid w:val="005A7C7F"/>
    <w:rsid w:val="005B0757"/>
    <w:rsid w:val="005B1B2C"/>
    <w:rsid w:val="005B5598"/>
    <w:rsid w:val="005B5F15"/>
    <w:rsid w:val="005B766C"/>
    <w:rsid w:val="005B7729"/>
    <w:rsid w:val="005B7E0C"/>
    <w:rsid w:val="005C1855"/>
    <w:rsid w:val="005C1DC5"/>
    <w:rsid w:val="005C2F45"/>
    <w:rsid w:val="005C373F"/>
    <w:rsid w:val="005C3B59"/>
    <w:rsid w:val="005C42A5"/>
    <w:rsid w:val="005C5189"/>
    <w:rsid w:val="005C570B"/>
    <w:rsid w:val="005C7AFB"/>
    <w:rsid w:val="005D2FFB"/>
    <w:rsid w:val="005D36E2"/>
    <w:rsid w:val="005D449D"/>
    <w:rsid w:val="005D5F67"/>
    <w:rsid w:val="005D6636"/>
    <w:rsid w:val="005D6EA9"/>
    <w:rsid w:val="005E1408"/>
    <w:rsid w:val="005E1E41"/>
    <w:rsid w:val="005E351E"/>
    <w:rsid w:val="005E44C3"/>
    <w:rsid w:val="005E6120"/>
    <w:rsid w:val="005E6A52"/>
    <w:rsid w:val="005E7E01"/>
    <w:rsid w:val="005F2A95"/>
    <w:rsid w:val="005F5B0E"/>
    <w:rsid w:val="005F6D11"/>
    <w:rsid w:val="005F776D"/>
    <w:rsid w:val="005F78A5"/>
    <w:rsid w:val="00603C24"/>
    <w:rsid w:val="00603C84"/>
    <w:rsid w:val="00604140"/>
    <w:rsid w:val="00605715"/>
    <w:rsid w:val="00607CF0"/>
    <w:rsid w:val="00611C94"/>
    <w:rsid w:val="00614890"/>
    <w:rsid w:val="00614D94"/>
    <w:rsid w:val="006159B5"/>
    <w:rsid w:val="0061669E"/>
    <w:rsid w:val="006210A0"/>
    <w:rsid w:val="006218DC"/>
    <w:rsid w:val="00627042"/>
    <w:rsid w:val="00627379"/>
    <w:rsid w:val="00630415"/>
    <w:rsid w:val="00630440"/>
    <w:rsid w:val="00630DE3"/>
    <w:rsid w:val="00633231"/>
    <w:rsid w:val="0063354A"/>
    <w:rsid w:val="00633810"/>
    <w:rsid w:val="006341C8"/>
    <w:rsid w:val="006365F2"/>
    <w:rsid w:val="00636A89"/>
    <w:rsid w:val="00637274"/>
    <w:rsid w:val="00640E6C"/>
    <w:rsid w:val="00641DDE"/>
    <w:rsid w:val="006421CE"/>
    <w:rsid w:val="00643515"/>
    <w:rsid w:val="00643D0D"/>
    <w:rsid w:val="00644A93"/>
    <w:rsid w:val="00645516"/>
    <w:rsid w:val="006459F0"/>
    <w:rsid w:val="00645CFF"/>
    <w:rsid w:val="00645F7E"/>
    <w:rsid w:val="006525FC"/>
    <w:rsid w:val="00652BFF"/>
    <w:rsid w:val="00653443"/>
    <w:rsid w:val="00653797"/>
    <w:rsid w:val="00656CBC"/>
    <w:rsid w:val="0065726F"/>
    <w:rsid w:val="006626FA"/>
    <w:rsid w:val="00667B78"/>
    <w:rsid w:val="00667C91"/>
    <w:rsid w:val="00667EC1"/>
    <w:rsid w:val="0067003E"/>
    <w:rsid w:val="006709F8"/>
    <w:rsid w:val="00672219"/>
    <w:rsid w:val="00672C36"/>
    <w:rsid w:val="00673AF7"/>
    <w:rsid w:val="00673B05"/>
    <w:rsid w:val="00674338"/>
    <w:rsid w:val="006746AF"/>
    <w:rsid w:val="0067544F"/>
    <w:rsid w:val="006759BA"/>
    <w:rsid w:val="0067602F"/>
    <w:rsid w:val="00681CFE"/>
    <w:rsid w:val="00682B9B"/>
    <w:rsid w:val="006830E7"/>
    <w:rsid w:val="0068343C"/>
    <w:rsid w:val="00683B2A"/>
    <w:rsid w:val="00683DE9"/>
    <w:rsid w:val="00683F53"/>
    <w:rsid w:val="00683F7C"/>
    <w:rsid w:val="00684389"/>
    <w:rsid w:val="00685692"/>
    <w:rsid w:val="00685D3C"/>
    <w:rsid w:val="0068761A"/>
    <w:rsid w:val="0069177B"/>
    <w:rsid w:val="006922BB"/>
    <w:rsid w:val="006977B4"/>
    <w:rsid w:val="006A12F4"/>
    <w:rsid w:val="006A311D"/>
    <w:rsid w:val="006A3570"/>
    <w:rsid w:val="006A6C7F"/>
    <w:rsid w:val="006A6E70"/>
    <w:rsid w:val="006A6FA0"/>
    <w:rsid w:val="006A7B24"/>
    <w:rsid w:val="006A7DD0"/>
    <w:rsid w:val="006B0B80"/>
    <w:rsid w:val="006B0BBF"/>
    <w:rsid w:val="006B2932"/>
    <w:rsid w:val="006B61CA"/>
    <w:rsid w:val="006B6875"/>
    <w:rsid w:val="006C00FD"/>
    <w:rsid w:val="006C19C9"/>
    <w:rsid w:val="006C1BCE"/>
    <w:rsid w:val="006C1FE3"/>
    <w:rsid w:val="006C39D5"/>
    <w:rsid w:val="006C5826"/>
    <w:rsid w:val="006C6381"/>
    <w:rsid w:val="006C7068"/>
    <w:rsid w:val="006D08C6"/>
    <w:rsid w:val="006D08E7"/>
    <w:rsid w:val="006D0A2E"/>
    <w:rsid w:val="006D148E"/>
    <w:rsid w:val="006D1BA9"/>
    <w:rsid w:val="006D284F"/>
    <w:rsid w:val="006D3832"/>
    <w:rsid w:val="006D3A16"/>
    <w:rsid w:val="006D4E3B"/>
    <w:rsid w:val="006D5914"/>
    <w:rsid w:val="006D5B60"/>
    <w:rsid w:val="006D676F"/>
    <w:rsid w:val="006D6EBD"/>
    <w:rsid w:val="006D7305"/>
    <w:rsid w:val="006E2471"/>
    <w:rsid w:val="006E2C5F"/>
    <w:rsid w:val="006E33B3"/>
    <w:rsid w:val="006E406A"/>
    <w:rsid w:val="006E4654"/>
    <w:rsid w:val="006E6530"/>
    <w:rsid w:val="006F1AF5"/>
    <w:rsid w:val="006F256C"/>
    <w:rsid w:val="006F2AC2"/>
    <w:rsid w:val="006F4A6A"/>
    <w:rsid w:val="006F75BC"/>
    <w:rsid w:val="006F7745"/>
    <w:rsid w:val="00700372"/>
    <w:rsid w:val="00700395"/>
    <w:rsid w:val="00701538"/>
    <w:rsid w:val="00701989"/>
    <w:rsid w:val="00702136"/>
    <w:rsid w:val="00702601"/>
    <w:rsid w:val="007052B7"/>
    <w:rsid w:val="007053C0"/>
    <w:rsid w:val="007058CD"/>
    <w:rsid w:val="00707C4C"/>
    <w:rsid w:val="00710608"/>
    <w:rsid w:val="00710F83"/>
    <w:rsid w:val="007120CF"/>
    <w:rsid w:val="00712474"/>
    <w:rsid w:val="00712DA2"/>
    <w:rsid w:val="00712F56"/>
    <w:rsid w:val="00713F67"/>
    <w:rsid w:val="007150BF"/>
    <w:rsid w:val="00716CE3"/>
    <w:rsid w:val="00721201"/>
    <w:rsid w:val="00721478"/>
    <w:rsid w:val="007228B3"/>
    <w:rsid w:val="0072344F"/>
    <w:rsid w:val="007243C5"/>
    <w:rsid w:val="00725192"/>
    <w:rsid w:val="00730139"/>
    <w:rsid w:val="00731BAF"/>
    <w:rsid w:val="00731D61"/>
    <w:rsid w:val="00731FBB"/>
    <w:rsid w:val="00733A95"/>
    <w:rsid w:val="00733F1B"/>
    <w:rsid w:val="007414D1"/>
    <w:rsid w:val="0074197B"/>
    <w:rsid w:val="00743594"/>
    <w:rsid w:val="007442D0"/>
    <w:rsid w:val="0074499F"/>
    <w:rsid w:val="00745F89"/>
    <w:rsid w:val="0074785C"/>
    <w:rsid w:val="007500EF"/>
    <w:rsid w:val="00750306"/>
    <w:rsid w:val="00750F6C"/>
    <w:rsid w:val="00752D65"/>
    <w:rsid w:val="007540ED"/>
    <w:rsid w:val="00754658"/>
    <w:rsid w:val="00754FEB"/>
    <w:rsid w:val="007562AF"/>
    <w:rsid w:val="0076009E"/>
    <w:rsid w:val="00761278"/>
    <w:rsid w:val="0076144F"/>
    <w:rsid w:val="0076157B"/>
    <w:rsid w:val="00762472"/>
    <w:rsid w:val="00762F81"/>
    <w:rsid w:val="00763174"/>
    <w:rsid w:val="007631F0"/>
    <w:rsid w:val="007635FE"/>
    <w:rsid w:val="00763839"/>
    <w:rsid w:val="00764CD7"/>
    <w:rsid w:val="00765B13"/>
    <w:rsid w:val="00770252"/>
    <w:rsid w:val="0077217C"/>
    <w:rsid w:val="00772FA6"/>
    <w:rsid w:val="00773808"/>
    <w:rsid w:val="007744F2"/>
    <w:rsid w:val="00775B60"/>
    <w:rsid w:val="00776FCA"/>
    <w:rsid w:val="0077717F"/>
    <w:rsid w:val="00781AC0"/>
    <w:rsid w:val="00782402"/>
    <w:rsid w:val="0078742F"/>
    <w:rsid w:val="00787A45"/>
    <w:rsid w:val="00790078"/>
    <w:rsid w:val="0079245E"/>
    <w:rsid w:val="0079720D"/>
    <w:rsid w:val="007A0142"/>
    <w:rsid w:val="007A2425"/>
    <w:rsid w:val="007A289C"/>
    <w:rsid w:val="007A28A8"/>
    <w:rsid w:val="007A319C"/>
    <w:rsid w:val="007A5313"/>
    <w:rsid w:val="007B0024"/>
    <w:rsid w:val="007B1161"/>
    <w:rsid w:val="007B1C4C"/>
    <w:rsid w:val="007B2154"/>
    <w:rsid w:val="007B3CC0"/>
    <w:rsid w:val="007B42AB"/>
    <w:rsid w:val="007B4E9B"/>
    <w:rsid w:val="007C12C6"/>
    <w:rsid w:val="007C1C78"/>
    <w:rsid w:val="007C24CA"/>
    <w:rsid w:val="007C3DB7"/>
    <w:rsid w:val="007C51DE"/>
    <w:rsid w:val="007C52E8"/>
    <w:rsid w:val="007C5E4C"/>
    <w:rsid w:val="007C6D18"/>
    <w:rsid w:val="007C746F"/>
    <w:rsid w:val="007D191A"/>
    <w:rsid w:val="007D2743"/>
    <w:rsid w:val="007D2E04"/>
    <w:rsid w:val="007D3178"/>
    <w:rsid w:val="007D3BF4"/>
    <w:rsid w:val="007D4BE8"/>
    <w:rsid w:val="007D4D7E"/>
    <w:rsid w:val="007D58CF"/>
    <w:rsid w:val="007E21EC"/>
    <w:rsid w:val="007E6F43"/>
    <w:rsid w:val="007E6FFE"/>
    <w:rsid w:val="007F1968"/>
    <w:rsid w:val="007F2F28"/>
    <w:rsid w:val="007F30BF"/>
    <w:rsid w:val="007F6732"/>
    <w:rsid w:val="00800173"/>
    <w:rsid w:val="00802646"/>
    <w:rsid w:val="00802AB0"/>
    <w:rsid w:val="00804988"/>
    <w:rsid w:val="00806158"/>
    <w:rsid w:val="008062F4"/>
    <w:rsid w:val="00806D03"/>
    <w:rsid w:val="008123C2"/>
    <w:rsid w:val="00816330"/>
    <w:rsid w:val="00817104"/>
    <w:rsid w:val="00817CF2"/>
    <w:rsid w:val="00817F48"/>
    <w:rsid w:val="0082451A"/>
    <w:rsid w:val="00825639"/>
    <w:rsid w:val="00827189"/>
    <w:rsid w:val="0082721D"/>
    <w:rsid w:val="00830031"/>
    <w:rsid w:val="008303AE"/>
    <w:rsid w:val="00833335"/>
    <w:rsid w:val="0083727D"/>
    <w:rsid w:val="008373CF"/>
    <w:rsid w:val="0083778A"/>
    <w:rsid w:val="008408DA"/>
    <w:rsid w:val="008415AA"/>
    <w:rsid w:val="008418FF"/>
    <w:rsid w:val="00846B7A"/>
    <w:rsid w:val="008517E8"/>
    <w:rsid w:val="00851C99"/>
    <w:rsid w:val="00852745"/>
    <w:rsid w:val="008527A1"/>
    <w:rsid w:val="00852B2C"/>
    <w:rsid w:val="008564A1"/>
    <w:rsid w:val="0085706B"/>
    <w:rsid w:val="008573E4"/>
    <w:rsid w:val="008577FC"/>
    <w:rsid w:val="008608E9"/>
    <w:rsid w:val="00861CED"/>
    <w:rsid w:val="008624AB"/>
    <w:rsid w:val="008646E3"/>
    <w:rsid w:val="0086606B"/>
    <w:rsid w:val="008702B9"/>
    <w:rsid w:val="00870FD6"/>
    <w:rsid w:val="00873D3B"/>
    <w:rsid w:val="00873FD3"/>
    <w:rsid w:val="008765DF"/>
    <w:rsid w:val="00876E13"/>
    <w:rsid w:val="00877700"/>
    <w:rsid w:val="00877ECF"/>
    <w:rsid w:val="008811AA"/>
    <w:rsid w:val="00881C42"/>
    <w:rsid w:val="008827FA"/>
    <w:rsid w:val="0088406B"/>
    <w:rsid w:val="0088447B"/>
    <w:rsid w:val="00884E17"/>
    <w:rsid w:val="00884E45"/>
    <w:rsid w:val="00885BF7"/>
    <w:rsid w:val="0088645F"/>
    <w:rsid w:val="008871AC"/>
    <w:rsid w:val="00890C5E"/>
    <w:rsid w:val="00891141"/>
    <w:rsid w:val="00891E5C"/>
    <w:rsid w:val="008929E6"/>
    <w:rsid w:val="00893C66"/>
    <w:rsid w:val="00894930"/>
    <w:rsid w:val="008959F5"/>
    <w:rsid w:val="00895EDA"/>
    <w:rsid w:val="0089752C"/>
    <w:rsid w:val="008A00B7"/>
    <w:rsid w:val="008A0D3F"/>
    <w:rsid w:val="008A0FCF"/>
    <w:rsid w:val="008A3377"/>
    <w:rsid w:val="008A3757"/>
    <w:rsid w:val="008A5E13"/>
    <w:rsid w:val="008A705D"/>
    <w:rsid w:val="008A7CC9"/>
    <w:rsid w:val="008B154B"/>
    <w:rsid w:val="008B24C0"/>
    <w:rsid w:val="008B2C28"/>
    <w:rsid w:val="008B3B01"/>
    <w:rsid w:val="008B797D"/>
    <w:rsid w:val="008B7A82"/>
    <w:rsid w:val="008B7A9A"/>
    <w:rsid w:val="008C016D"/>
    <w:rsid w:val="008C1489"/>
    <w:rsid w:val="008C330D"/>
    <w:rsid w:val="008C4D27"/>
    <w:rsid w:val="008C63EF"/>
    <w:rsid w:val="008C6513"/>
    <w:rsid w:val="008C7E80"/>
    <w:rsid w:val="008D1445"/>
    <w:rsid w:val="008D18C2"/>
    <w:rsid w:val="008D3D01"/>
    <w:rsid w:val="008D543E"/>
    <w:rsid w:val="008D7251"/>
    <w:rsid w:val="008D7361"/>
    <w:rsid w:val="008E2C98"/>
    <w:rsid w:val="008E3288"/>
    <w:rsid w:val="008E39C7"/>
    <w:rsid w:val="008E7B37"/>
    <w:rsid w:val="008F1873"/>
    <w:rsid w:val="008F2C3C"/>
    <w:rsid w:val="008F41A0"/>
    <w:rsid w:val="008F52D8"/>
    <w:rsid w:val="008F64FB"/>
    <w:rsid w:val="008F6FCB"/>
    <w:rsid w:val="009007C5"/>
    <w:rsid w:val="009016CF"/>
    <w:rsid w:val="00903415"/>
    <w:rsid w:val="00904EA9"/>
    <w:rsid w:val="00907487"/>
    <w:rsid w:val="009101E8"/>
    <w:rsid w:val="00911533"/>
    <w:rsid w:val="009120C3"/>
    <w:rsid w:val="00912180"/>
    <w:rsid w:val="00912303"/>
    <w:rsid w:val="00912824"/>
    <w:rsid w:val="00912F02"/>
    <w:rsid w:val="00913C5D"/>
    <w:rsid w:val="00914712"/>
    <w:rsid w:val="00915297"/>
    <w:rsid w:val="009166C0"/>
    <w:rsid w:val="009222B7"/>
    <w:rsid w:val="009226F4"/>
    <w:rsid w:val="009239E6"/>
    <w:rsid w:val="00924E35"/>
    <w:rsid w:val="00927FD0"/>
    <w:rsid w:val="00927FFB"/>
    <w:rsid w:val="0093148A"/>
    <w:rsid w:val="00931F76"/>
    <w:rsid w:val="00933E2B"/>
    <w:rsid w:val="00934A0B"/>
    <w:rsid w:val="00935162"/>
    <w:rsid w:val="00935544"/>
    <w:rsid w:val="00935662"/>
    <w:rsid w:val="00935F99"/>
    <w:rsid w:val="00936BA0"/>
    <w:rsid w:val="00940124"/>
    <w:rsid w:val="009401CA"/>
    <w:rsid w:val="0094128B"/>
    <w:rsid w:val="0094621E"/>
    <w:rsid w:val="00946C49"/>
    <w:rsid w:val="0095069E"/>
    <w:rsid w:val="00951687"/>
    <w:rsid w:val="00951D80"/>
    <w:rsid w:val="009525CA"/>
    <w:rsid w:val="00952FB7"/>
    <w:rsid w:val="009548A6"/>
    <w:rsid w:val="00954F40"/>
    <w:rsid w:val="0095664D"/>
    <w:rsid w:val="009579D7"/>
    <w:rsid w:val="009603BE"/>
    <w:rsid w:val="00960E5A"/>
    <w:rsid w:val="00961C3A"/>
    <w:rsid w:val="00963ABA"/>
    <w:rsid w:val="009667AE"/>
    <w:rsid w:val="00966EA2"/>
    <w:rsid w:val="00970039"/>
    <w:rsid w:val="00970233"/>
    <w:rsid w:val="00970E4E"/>
    <w:rsid w:val="00972D24"/>
    <w:rsid w:val="00972FF1"/>
    <w:rsid w:val="0097319F"/>
    <w:rsid w:val="00973835"/>
    <w:rsid w:val="00977128"/>
    <w:rsid w:val="00980DA9"/>
    <w:rsid w:val="009820EF"/>
    <w:rsid w:val="009822CE"/>
    <w:rsid w:val="009845F1"/>
    <w:rsid w:val="00986EF2"/>
    <w:rsid w:val="00987280"/>
    <w:rsid w:val="00987DE5"/>
    <w:rsid w:val="00990816"/>
    <w:rsid w:val="0099174B"/>
    <w:rsid w:val="00992A1A"/>
    <w:rsid w:val="00993CF5"/>
    <w:rsid w:val="00994061"/>
    <w:rsid w:val="0099536A"/>
    <w:rsid w:val="009973FC"/>
    <w:rsid w:val="009A0199"/>
    <w:rsid w:val="009A4801"/>
    <w:rsid w:val="009A5695"/>
    <w:rsid w:val="009A57EE"/>
    <w:rsid w:val="009A58CD"/>
    <w:rsid w:val="009A604B"/>
    <w:rsid w:val="009A6F64"/>
    <w:rsid w:val="009B0F60"/>
    <w:rsid w:val="009B1D1B"/>
    <w:rsid w:val="009B26AB"/>
    <w:rsid w:val="009B2AB8"/>
    <w:rsid w:val="009B300E"/>
    <w:rsid w:val="009B370F"/>
    <w:rsid w:val="009B44DF"/>
    <w:rsid w:val="009B4AB8"/>
    <w:rsid w:val="009B58BF"/>
    <w:rsid w:val="009B6BBC"/>
    <w:rsid w:val="009B70CF"/>
    <w:rsid w:val="009C01BF"/>
    <w:rsid w:val="009C04A8"/>
    <w:rsid w:val="009C160D"/>
    <w:rsid w:val="009C51B1"/>
    <w:rsid w:val="009C5679"/>
    <w:rsid w:val="009C7C59"/>
    <w:rsid w:val="009D0272"/>
    <w:rsid w:val="009D2404"/>
    <w:rsid w:val="009D2DCD"/>
    <w:rsid w:val="009D39C1"/>
    <w:rsid w:val="009D555D"/>
    <w:rsid w:val="009D59E1"/>
    <w:rsid w:val="009D6048"/>
    <w:rsid w:val="009D695E"/>
    <w:rsid w:val="009D6EBF"/>
    <w:rsid w:val="009D7FD1"/>
    <w:rsid w:val="009E0115"/>
    <w:rsid w:val="009E0295"/>
    <w:rsid w:val="009E0E27"/>
    <w:rsid w:val="009E38B9"/>
    <w:rsid w:val="009E38F6"/>
    <w:rsid w:val="009E64FB"/>
    <w:rsid w:val="009E6DD4"/>
    <w:rsid w:val="009F0E91"/>
    <w:rsid w:val="009F19C1"/>
    <w:rsid w:val="009F24E8"/>
    <w:rsid w:val="009F30E8"/>
    <w:rsid w:val="009F3505"/>
    <w:rsid w:val="009F4034"/>
    <w:rsid w:val="009F5D64"/>
    <w:rsid w:val="00A005AF"/>
    <w:rsid w:val="00A0162F"/>
    <w:rsid w:val="00A01859"/>
    <w:rsid w:val="00A02C56"/>
    <w:rsid w:val="00A02CF8"/>
    <w:rsid w:val="00A03D79"/>
    <w:rsid w:val="00A04FEA"/>
    <w:rsid w:val="00A05C38"/>
    <w:rsid w:val="00A10AEA"/>
    <w:rsid w:val="00A10EBC"/>
    <w:rsid w:val="00A11512"/>
    <w:rsid w:val="00A11D23"/>
    <w:rsid w:val="00A153EC"/>
    <w:rsid w:val="00A15650"/>
    <w:rsid w:val="00A15694"/>
    <w:rsid w:val="00A17726"/>
    <w:rsid w:val="00A20FA3"/>
    <w:rsid w:val="00A21045"/>
    <w:rsid w:val="00A217B6"/>
    <w:rsid w:val="00A22328"/>
    <w:rsid w:val="00A242F9"/>
    <w:rsid w:val="00A24B3D"/>
    <w:rsid w:val="00A30070"/>
    <w:rsid w:val="00A3163F"/>
    <w:rsid w:val="00A33296"/>
    <w:rsid w:val="00A34050"/>
    <w:rsid w:val="00A41EB3"/>
    <w:rsid w:val="00A424C8"/>
    <w:rsid w:val="00A42A88"/>
    <w:rsid w:val="00A45E4E"/>
    <w:rsid w:val="00A46137"/>
    <w:rsid w:val="00A47BF1"/>
    <w:rsid w:val="00A50547"/>
    <w:rsid w:val="00A5279D"/>
    <w:rsid w:val="00A56405"/>
    <w:rsid w:val="00A57CC1"/>
    <w:rsid w:val="00A604F2"/>
    <w:rsid w:val="00A6050E"/>
    <w:rsid w:val="00A6124A"/>
    <w:rsid w:val="00A61646"/>
    <w:rsid w:val="00A621BC"/>
    <w:rsid w:val="00A634D0"/>
    <w:rsid w:val="00A6463C"/>
    <w:rsid w:val="00A67871"/>
    <w:rsid w:val="00A70CA8"/>
    <w:rsid w:val="00A71252"/>
    <w:rsid w:val="00A721F3"/>
    <w:rsid w:val="00A73738"/>
    <w:rsid w:val="00A73CAA"/>
    <w:rsid w:val="00A73EDC"/>
    <w:rsid w:val="00A73F55"/>
    <w:rsid w:val="00A752AB"/>
    <w:rsid w:val="00A75A34"/>
    <w:rsid w:val="00A7742F"/>
    <w:rsid w:val="00A83CE0"/>
    <w:rsid w:val="00A85280"/>
    <w:rsid w:val="00A85D68"/>
    <w:rsid w:val="00A8628B"/>
    <w:rsid w:val="00A86483"/>
    <w:rsid w:val="00A9070F"/>
    <w:rsid w:val="00A90CB5"/>
    <w:rsid w:val="00A90DDD"/>
    <w:rsid w:val="00A91169"/>
    <w:rsid w:val="00A91489"/>
    <w:rsid w:val="00A91A5E"/>
    <w:rsid w:val="00A93A2C"/>
    <w:rsid w:val="00A94D73"/>
    <w:rsid w:val="00A95322"/>
    <w:rsid w:val="00A967D4"/>
    <w:rsid w:val="00A975E6"/>
    <w:rsid w:val="00A97973"/>
    <w:rsid w:val="00AA019C"/>
    <w:rsid w:val="00AA14D9"/>
    <w:rsid w:val="00AA2A02"/>
    <w:rsid w:val="00AA3139"/>
    <w:rsid w:val="00AA34EC"/>
    <w:rsid w:val="00AA5585"/>
    <w:rsid w:val="00AA590E"/>
    <w:rsid w:val="00AA689C"/>
    <w:rsid w:val="00AA6ADB"/>
    <w:rsid w:val="00AA6BEB"/>
    <w:rsid w:val="00AB05A1"/>
    <w:rsid w:val="00AB19C7"/>
    <w:rsid w:val="00AB3360"/>
    <w:rsid w:val="00AB4A86"/>
    <w:rsid w:val="00AB4F5D"/>
    <w:rsid w:val="00AB5101"/>
    <w:rsid w:val="00AB5D0B"/>
    <w:rsid w:val="00AB7170"/>
    <w:rsid w:val="00AB7B3D"/>
    <w:rsid w:val="00AC1E97"/>
    <w:rsid w:val="00AC36EC"/>
    <w:rsid w:val="00AC4035"/>
    <w:rsid w:val="00AC42CE"/>
    <w:rsid w:val="00AC4335"/>
    <w:rsid w:val="00AD046A"/>
    <w:rsid w:val="00AD11EC"/>
    <w:rsid w:val="00AD1F82"/>
    <w:rsid w:val="00AD430C"/>
    <w:rsid w:val="00AD5001"/>
    <w:rsid w:val="00AD5BAE"/>
    <w:rsid w:val="00AD7A06"/>
    <w:rsid w:val="00AE3778"/>
    <w:rsid w:val="00AE453A"/>
    <w:rsid w:val="00AE5005"/>
    <w:rsid w:val="00AE57B7"/>
    <w:rsid w:val="00AE5ACF"/>
    <w:rsid w:val="00AE69D0"/>
    <w:rsid w:val="00AE7C9F"/>
    <w:rsid w:val="00AF00D3"/>
    <w:rsid w:val="00AF13BE"/>
    <w:rsid w:val="00AF17C3"/>
    <w:rsid w:val="00AF1CB1"/>
    <w:rsid w:val="00AF3128"/>
    <w:rsid w:val="00AF37D0"/>
    <w:rsid w:val="00AF55F4"/>
    <w:rsid w:val="00AF6BEC"/>
    <w:rsid w:val="00AF7460"/>
    <w:rsid w:val="00B044E5"/>
    <w:rsid w:val="00B04B6A"/>
    <w:rsid w:val="00B05C1A"/>
    <w:rsid w:val="00B05C31"/>
    <w:rsid w:val="00B07262"/>
    <w:rsid w:val="00B07715"/>
    <w:rsid w:val="00B07F60"/>
    <w:rsid w:val="00B10381"/>
    <w:rsid w:val="00B10E19"/>
    <w:rsid w:val="00B110DD"/>
    <w:rsid w:val="00B11689"/>
    <w:rsid w:val="00B11AD0"/>
    <w:rsid w:val="00B2114D"/>
    <w:rsid w:val="00B21B7B"/>
    <w:rsid w:val="00B23FE3"/>
    <w:rsid w:val="00B240D9"/>
    <w:rsid w:val="00B24CB7"/>
    <w:rsid w:val="00B26EA1"/>
    <w:rsid w:val="00B2722F"/>
    <w:rsid w:val="00B2792E"/>
    <w:rsid w:val="00B27E00"/>
    <w:rsid w:val="00B30051"/>
    <w:rsid w:val="00B3084B"/>
    <w:rsid w:val="00B31CE6"/>
    <w:rsid w:val="00B3507D"/>
    <w:rsid w:val="00B3530E"/>
    <w:rsid w:val="00B360D3"/>
    <w:rsid w:val="00B3713B"/>
    <w:rsid w:val="00B377D4"/>
    <w:rsid w:val="00B40374"/>
    <w:rsid w:val="00B40418"/>
    <w:rsid w:val="00B4043D"/>
    <w:rsid w:val="00B41296"/>
    <w:rsid w:val="00B413C1"/>
    <w:rsid w:val="00B43CD4"/>
    <w:rsid w:val="00B447FE"/>
    <w:rsid w:val="00B4579E"/>
    <w:rsid w:val="00B45B6E"/>
    <w:rsid w:val="00B45EF7"/>
    <w:rsid w:val="00B46CF3"/>
    <w:rsid w:val="00B47292"/>
    <w:rsid w:val="00B476FA"/>
    <w:rsid w:val="00B533C1"/>
    <w:rsid w:val="00B55DB5"/>
    <w:rsid w:val="00B55DDF"/>
    <w:rsid w:val="00B55E0E"/>
    <w:rsid w:val="00B5797F"/>
    <w:rsid w:val="00B57E9D"/>
    <w:rsid w:val="00B60C4F"/>
    <w:rsid w:val="00B63B2B"/>
    <w:rsid w:val="00B6410B"/>
    <w:rsid w:val="00B6475B"/>
    <w:rsid w:val="00B66EC0"/>
    <w:rsid w:val="00B671E4"/>
    <w:rsid w:val="00B72348"/>
    <w:rsid w:val="00B72FFB"/>
    <w:rsid w:val="00B73E8E"/>
    <w:rsid w:val="00B77087"/>
    <w:rsid w:val="00B81029"/>
    <w:rsid w:val="00B82D2B"/>
    <w:rsid w:val="00B8409D"/>
    <w:rsid w:val="00B852BB"/>
    <w:rsid w:val="00B8622B"/>
    <w:rsid w:val="00B9029E"/>
    <w:rsid w:val="00B93FF7"/>
    <w:rsid w:val="00B949BF"/>
    <w:rsid w:val="00B95CDA"/>
    <w:rsid w:val="00BA2847"/>
    <w:rsid w:val="00BA2D86"/>
    <w:rsid w:val="00BA3180"/>
    <w:rsid w:val="00BA3BA9"/>
    <w:rsid w:val="00BA4A62"/>
    <w:rsid w:val="00BA5A4C"/>
    <w:rsid w:val="00BA64CE"/>
    <w:rsid w:val="00BA7B93"/>
    <w:rsid w:val="00BB0451"/>
    <w:rsid w:val="00BB2EC2"/>
    <w:rsid w:val="00BB652C"/>
    <w:rsid w:val="00BB7717"/>
    <w:rsid w:val="00BC1004"/>
    <w:rsid w:val="00BC16EE"/>
    <w:rsid w:val="00BC1C0D"/>
    <w:rsid w:val="00BC5107"/>
    <w:rsid w:val="00BC533C"/>
    <w:rsid w:val="00BD1394"/>
    <w:rsid w:val="00BD13AA"/>
    <w:rsid w:val="00BD28C0"/>
    <w:rsid w:val="00BD3321"/>
    <w:rsid w:val="00BD49D9"/>
    <w:rsid w:val="00BD4C4F"/>
    <w:rsid w:val="00BD4C76"/>
    <w:rsid w:val="00BD51FE"/>
    <w:rsid w:val="00BD53FE"/>
    <w:rsid w:val="00BD54AF"/>
    <w:rsid w:val="00BD610F"/>
    <w:rsid w:val="00BD638C"/>
    <w:rsid w:val="00BD73DD"/>
    <w:rsid w:val="00BE0231"/>
    <w:rsid w:val="00BE10B5"/>
    <w:rsid w:val="00BE3017"/>
    <w:rsid w:val="00BE394D"/>
    <w:rsid w:val="00BE476F"/>
    <w:rsid w:val="00BE4E18"/>
    <w:rsid w:val="00BF0ECC"/>
    <w:rsid w:val="00BF401F"/>
    <w:rsid w:val="00BF6C9F"/>
    <w:rsid w:val="00BF6DD6"/>
    <w:rsid w:val="00C01F07"/>
    <w:rsid w:val="00C02E9C"/>
    <w:rsid w:val="00C0633D"/>
    <w:rsid w:val="00C06839"/>
    <w:rsid w:val="00C10A76"/>
    <w:rsid w:val="00C1247F"/>
    <w:rsid w:val="00C13A68"/>
    <w:rsid w:val="00C15647"/>
    <w:rsid w:val="00C16B98"/>
    <w:rsid w:val="00C177E0"/>
    <w:rsid w:val="00C20FA2"/>
    <w:rsid w:val="00C22D39"/>
    <w:rsid w:val="00C30087"/>
    <w:rsid w:val="00C33414"/>
    <w:rsid w:val="00C3542F"/>
    <w:rsid w:val="00C36A8D"/>
    <w:rsid w:val="00C36B7F"/>
    <w:rsid w:val="00C37A11"/>
    <w:rsid w:val="00C40FCB"/>
    <w:rsid w:val="00C41928"/>
    <w:rsid w:val="00C41D46"/>
    <w:rsid w:val="00C4507E"/>
    <w:rsid w:val="00C45C98"/>
    <w:rsid w:val="00C45F0C"/>
    <w:rsid w:val="00C52E66"/>
    <w:rsid w:val="00C535C8"/>
    <w:rsid w:val="00C541D6"/>
    <w:rsid w:val="00C54625"/>
    <w:rsid w:val="00C550D0"/>
    <w:rsid w:val="00C552F9"/>
    <w:rsid w:val="00C556DB"/>
    <w:rsid w:val="00C55A28"/>
    <w:rsid w:val="00C60283"/>
    <w:rsid w:val="00C60B26"/>
    <w:rsid w:val="00C613EC"/>
    <w:rsid w:val="00C6515F"/>
    <w:rsid w:val="00C65295"/>
    <w:rsid w:val="00C66E4A"/>
    <w:rsid w:val="00C70C0C"/>
    <w:rsid w:val="00C72793"/>
    <w:rsid w:val="00C730EE"/>
    <w:rsid w:val="00C733F0"/>
    <w:rsid w:val="00C74F62"/>
    <w:rsid w:val="00C75D8A"/>
    <w:rsid w:val="00C76573"/>
    <w:rsid w:val="00C77AE2"/>
    <w:rsid w:val="00C81C50"/>
    <w:rsid w:val="00C82618"/>
    <w:rsid w:val="00C83496"/>
    <w:rsid w:val="00C84648"/>
    <w:rsid w:val="00C84774"/>
    <w:rsid w:val="00C85108"/>
    <w:rsid w:val="00C9115D"/>
    <w:rsid w:val="00C91CA0"/>
    <w:rsid w:val="00C91CA4"/>
    <w:rsid w:val="00C92F6E"/>
    <w:rsid w:val="00C94030"/>
    <w:rsid w:val="00C94C54"/>
    <w:rsid w:val="00C969C4"/>
    <w:rsid w:val="00C96D90"/>
    <w:rsid w:val="00C97F89"/>
    <w:rsid w:val="00CA0665"/>
    <w:rsid w:val="00CA350D"/>
    <w:rsid w:val="00CA350E"/>
    <w:rsid w:val="00CA3771"/>
    <w:rsid w:val="00CA51E6"/>
    <w:rsid w:val="00CA584D"/>
    <w:rsid w:val="00CA587C"/>
    <w:rsid w:val="00CA602E"/>
    <w:rsid w:val="00CA62AE"/>
    <w:rsid w:val="00CA798B"/>
    <w:rsid w:val="00CA7F55"/>
    <w:rsid w:val="00CB17F9"/>
    <w:rsid w:val="00CB1CF8"/>
    <w:rsid w:val="00CB7325"/>
    <w:rsid w:val="00CC01E3"/>
    <w:rsid w:val="00CC10F2"/>
    <w:rsid w:val="00CC29FF"/>
    <w:rsid w:val="00CC33D6"/>
    <w:rsid w:val="00CC4A9A"/>
    <w:rsid w:val="00CC68D8"/>
    <w:rsid w:val="00CD25E6"/>
    <w:rsid w:val="00CD43E8"/>
    <w:rsid w:val="00CD52E3"/>
    <w:rsid w:val="00CD5B93"/>
    <w:rsid w:val="00CD5F42"/>
    <w:rsid w:val="00CD6422"/>
    <w:rsid w:val="00CE099D"/>
    <w:rsid w:val="00CE0ED5"/>
    <w:rsid w:val="00CE2100"/>
    <w:rsid w:val="00CE42E9"/>
    <w:rsid w:val="00CE5255"/>
    <w:rsid w:val="00CF014B"/>
    <w:rsid w:val="00CF1573"/>
    <w:rsid w:val="00CF2062"/>
    <w:rsid w:val="00CF3377"/>
    <w:rsid w:val="00CF4177"/>
    <w:rsid w:val="00CF491C"/>
    <w:rsid w:val="00CF5DBE"/>
    <w:rsid w:val="00D01C70"/>
    <w:rsid w:val="00D0218E"/>
    <w:rsid w:val="00D03319"/>
    <w:rsid w:val="00D04084"/>
    <w:rsid w:val="00D056BD"/>
    <w:rsid w:val="00D0722B"/>
    <w:rsid w:val="00D11363"/>
    <w:rsid w:val="00D1464C"/>
    <w:rsid w:val="00D16E79"/>
    <w:rsid w:val="00D239CC"/>
    <w:rsid w:val="00D24B2A"/>
    <w:rsid w:val="00D251E8"/>
    <w:rsid w:val="00D25B3E"/>
    <w:rsid w:val="00D268C2"/>
    <w:rsid w:val="00D30140"/>
    <w:rsid w:val="00D30D91"/>
    <w:rsid w:val="00D31B42"/>
    <w:rsid w:val="00D32459"/>
    <w:rsid w:val="00D33406"/>
    <w:rsid w:val="00D3365C"/>
    <w:rsid w:val="00D3400E"/>
    <w:rsid w:val="00D3757A"/>
    <w:rsid w:val="00D37BF1"/>
    <w:rsid w:val="00D413BB"/>
    <w:rsid w:val="00D41E99"/>
    <w:rsid w:val="00D43086"/>
    <w:rsid w:val="00D4334D"/>
    <w:rsid w:val="00D4384E"/>
    <w:rsid w:val="00D44652"/>
    <w:rsid w:val="00D44A44"/>
    <w:rsid w:val="00D45337"/>
    <w:rsid w:val="00D45A4F"/>
    <w:rsid w:val="00D46C49"/>
    <w:rsid w:val="00D474BB"/>
    <w:rsid w:val="00D47E43"/>
    <w:rsid w:val="00D5067A"/>
    <w:rsid w:val="00D518C8"/>
    <w:rsid w:val="00D51A79"/>
    <w:rsid w:val="00D51F43"/>
    <w:rsid w:val="00D52293"/>
    <w:rsid w:val="00D52845"/>
    <w:rsid w:val="00D53069"/>
    <w:rsid w:val="00D55950"/>
    <w:rsid w:val="00D55D7F"/>
    <w:rsid w:val="00D60437"/>
    <w:rsid w:val="00D60F35"/>
    <w:rsid w:val="00D64A1D"/>
    <w:rsid w:val="00D65EAD"/>
    <w:rsid w:val="00D65F28"/>
    <w:rsid w:val="00D662B2"/>
    <w:rsid w:val="00D66C27"/>
    <w:rsid w:val="00D67CA5"/>
    <w:rsid w:val="00D72BC0"/>
    <w:rsid w:val="00D7340C"/>
    <w:rsid w:val="00D752ED"/>
    <w:rsid w:val="00D75352"/>
    <w:rsid w:val="00D760C9"/>
    <w:rsid w:val="00D8123F"/>
    <w:rsid w:val="00D84F2F"/>
    <w:rsid w:val="00D8605F"/>
    <w:rsid w:val="00D8610A"/>
    <w:rsid w:val="00D86B23"/>
    <w:rsid w:val="00D872D8"/>
    <w:rsid w:val="00D874A7"/>
    <w:rsid w:val="00D91E8E"/>
    <w:rsid w:val="00D9210B"/>
    <w:rsid w:val="00D93EC3"/>
    <w:rsid w:val="00D95B37"/>
    <w:rsid w:val="00D96EAE"/>
    <w:rsid w:val="00D97805"/>
    <w:rsid w:val="00DA005A"/>
    <w:rsid w:val="00DA0918"/>
    <w:rsid w:val="00DA161F"/>
    <w:rsid w:val="00DA2154"/>
    <w:rsid w:val="00DA2E66"/>
    <w:rsid w:val="00DA3C1D"/>
    <w:rsid w:val="00DA4C7A"/>
    <w:rsid w:val="00DA5A37"/>
    <w:rsid w:val="00DA6366"/>
    <w:rsid w:val="00DA6447"/>
    <w:rsid w:val="00DA6D07"/>
    <w:rsid w:val="00DB04DE"/>
    <w:rsid w:val="00DB0B8E"/>
    <w:rsid w:val="00DB1D62"/>
    <w:rsid w:val="00DB21E2"/>
    <w:rsid w:val="00DB3024"/>
    <w:rsid w:val="00DB4F0D"/>
    <w:rsid w:val="00DB5892"/>
    <w:rsid w:val="00DC0180"/>
    <w:rsid w:val="00DC037F"/>
    <w:rsid w:val="00DC14A1"/>
    <w:rsid w:val="00DC1E27"/>
    <w:rsid w:val="00DC22B1"/>
    <w:rsid w:val="00DC3045"/>
    <w:rsid w:val="00DC35F4"/>
    <w:rsid w:val="00DC4148"/>
    <w:rsid w:val="00DC4674"/>
    <w:rsid w:val="00DC47AA"/>
    <w:rsid w:val="00DC5A64"/>
    <w:rsid w:val="00DC6006"/>
    <w:rsid w:val="00DC60BC"/>
    <w:rsid w:val="00DC6239"/>
    <w:rsid w:val="00DC62E5"/>
    <w:rsid w:val="00DC68BD"/>
    <w:rsid w:val="00DC7060"/>
    <w:rsid w:val="00DC751F"/>
    <w:rsid w:val="00DC7C60"/>
    <w:rsid w:val="00DD0670"/>
    <w:rsid w:val="00DD50C2"/>
    <w:rsid w:val="00DD5981"/>
    <w:rsid w:val="00DD6281"/>
    <w:rsid w:val="00DE007A"/>
    <w:rsid w:val="00DE0C69"/>
    <w:rsid w:val="00DE1F75"/>
    <w:rsid w:val="00DE53B2"/>
    <w:rsid w:val="00DE671B"/>
    <w:rsid w:val="00DE6A35"/>
    <w:rsid w:val="00DF01D6"/>
    <w:rsid w:val="00DF0734"/>
    <w:rsid w:val="00DF0BE7"/>
    <w:rsid w:val="00DF13F7"/>
    <w:rsid w:val="00DF151E"/>
    <w:rsid w:val="00DF1AF5"/>
    <w:rsid w:val="00DF5A65"/>
    <w:rsid w:val="00DF6964"/>
    <w:rsid w:val="00DF7014"/>
    <w:rsid w:val="00DF7183"/>
    <w:rsid w:val="00DF74A8"/>
    <w:rsid w:val="00E01FB7"/>
    <w:rsid w:val="00E02744"/>
    <w:rsid w:val="00E034FC"/>
    <w:rsid w:val="00E0412C"/>
    <w:rsid w:val="00E04BEA"/>
    <w:rsid w:val="00E04CC2"/>
    <w:rsid w:val="00E04D37"/>
    <w:rsid w:val="00E0609C"/>
    <w:rsid w:val="00E0614A"/>
    <w:rsid w:val="00E06CA2"/>
    <w:rsid w:val="00E10498"/>
    <w:rsid w:val="00E1109B"/>
    <w:rsid w:val="00E111E8"/>
    <w:rsid w:val="00E1221F"/>
    <w:rsid w:val="00E13618"/>
    <w:rsid w:val="00E13797"/>
    <w:rsid w:val="00E1485A"/>
    <w:rsid w:val="00E163D1"/>
    <w:rsid w:val="00E20BE4"/>
    <w:rsid w:val="00E22218"/>
    <w:rsid w:val="00E22699"/>
    <w:rsid w:val="00E22796"/>
    <w:rsid w:val="00E23EC6"/>
    <w:rsid w:val="00E262D4"/>
    <w:rsid w:val="00E2676A"/>
    <w:rsid w:val="00E2783F"/>
    <w:rsid w:val="00E30B56"/>
    <w:rsid w:val="00E31C3E"/>
    <w:rsid w:val="00E325E7"/>
    <w:rsid w:val="00E33147"/>
    <w:rsid w:val="00E3381F"/>
    <w:rsid w:val="00E34E5A"/>
    <w:rsid w:val="00E35A43"/>
    <w:rsid w:val="00E36042"/>
    <w:rsid w:val="00E37FBD"/>
    <w:rsid w:val="00E40111"/>
    <w:rsid w:val="00E468DB"/>
    <w:rsid w:val="00E46A58"/>
    <w:rsid w:val="00E509B6"/>
    <w:rsid w:val="00E52A9C"/>
    <w:rsid w:val="00E52C89"/>
    <w:rsid w:val="00E56917"/>
    <w:rsid w:val="00E57670"/>
    <w:rsid w:val="00E61605"/>
    <w:rsid w:val="00E65761"/>
    <w:rsid w:val="00E65895"/>
    <w:rsid w:val="00E65F13"/>
    <w:rsid w:val="00E669BA"/>
    <w:rsid w:val="00E67B8B"/>
    <w:rsid w:val="00E734C4"/>
    <w:rsid w:val="00E756CE"/>
    <w:rsid w:val="00E77E34"/>
    <w:rsid w:val="00E8048C"/>
    <w:rsid w:val="00E80559"/>
    <w:rsid w:val="00E80F04"/>
    <w:rsid w:val="00E81FEE"/>
    <w:rsid w:val="00E82808"/>
    <w:rsid w:val="00E82F35"/>
    <w:rsid w:val="00E846BF"/>
    <w:rsid w:val="00E86307"/>
    <w:rsid w:val="00E87A66"/>
    <w:rsid w:val="00E9069F"/>
    <w:rsid w:val="00E90FBB"/>
    <w:rsid w:val="00E9113F"/>
    <w:rsid w:val="00E926C4"/>
    <w:rsid w:val="00E93037"/>
    <w:rsid w:val="00E9338E"/>
    <w:rsid w:val="00E94AA7"/>
    <w:rsid w:val="00E951CB"/>
    <w:rsid w:val="00E96DFB"/>
    <w:rsid w:val="00E972F3"/>
    <w:rsid w:val="00E9739A"/>
    <w:rsid w:val="00EA59D8"/>
    <w:rsid w:val="00EA5A9E"/>
    <w:rsid w:val="00EA666E"/>
    <w:rsid w:val="00EA6EB1"/>
    <w:rsid w:val="00EA7138"/>
    <w:rsid w:val="00EA77F4"/>
    <w:rsid w:val="00EB0F20"/>
    <w:rsid w:val="00EB251C"/>
    <w:rsid w:val="00EB33DA"/>
    <w:rsid w:val="00EB4BC2"/>
    <w:rsid w:val="00EB5429"/>
    <w:rsid w:val="00EC0293"/>
    <w:rsid w:val="00EC1BFE"/>
    <w:rsid w:val="00EC4B54"/>
    <w:rsid w:val="00EC65C0"/>
    <w:rsid w:val="00EC694C"/>
    <w:rsid w:val="00EC6F8F"/>
    <w:rsid w:val="00EC79EA"/>
    <w:rsid w:val="00ED30DF"/>
    <w:rsid w:val="00ED44F3"/>
    <w:rsid w:val="00ED5E45"/>
    <w:rsid w:val="00ED66D1"/>
    <w:rsid w:val="00ED7872"/>
    <w:rsid w:val="00EE20EE"/>
    <w:rsid w:val="00EE29B3"/>
    <w:rsid w:val="00EE2D7F"/>
    <w:rsid w:val="00EE3455"/>
    <w:rsid w:val="00EE41A6"/>
    <w:rsid w:val="00EE6E81"/>
    <w:rsid w:val="00EE7822"/>
    <w:rsid w:val="00EF2FDC"/>
    <w:rsid w:val="00EF57EC"/>
    <w:rsid w:val="00EF6772"/>
    <w:rsid w:val="00F00692"/>
    <w:rsid w:val="00F00AB4"/>
    <w:rsid w:val="00F01646"/>
    <w:rsid w:val="00F02881"/>
    <w:rsid w:val="00F02A62"/>
    <w:rsid w:val="00F060B5"/>
    <w:rsid w:val="00F062BB"/>
    <w:rsid w:val="00F07A5A"/>
    <w:rsid w:val="00F1036A"/>
    <w:rsid w:val="00F10616"/>
    <w:rsid w:val="00F11F20"/>
    <w:rsid w:val="00F12FE0"/>
    <w:rsid w:val="00F13A96"/>
    <w:rsid w:val="00F1561C"/>
    <w:rsid w:val="00F166C2"/>
    <w:rsid w:val="00F170BF"/>
    <w:rsid w:val="00F172CE"/>
    <w:rsid w:val="00F173E4"/>
    <w:rsid w:val="00F2089C"/>
    <w:rsid w:val="00F27723"/>
    <w:rsid w:val="00F3062F"/>
    <w:rsid w:val="00F31448"/>
    <w:rsid w:val="00F31A6C"/>
    <w:rsid w:val="00F325A8"/>
    <w:rsid w:val="00F3322A"/>
    <w:rsid w:val="00F37366"/>
    <w:rsid w:val="00F37821"/>
    <w:rsid w:val="00F410A7"/>
    <w:rsid w:val="00F413CE"/>
    <w:rsid w:val="00F41932"/>
    <w:rsid w:val="00F4250C"/>
    <w:rsid w:val="00F42778"/>
    <w:rsid w:val="00F430BB"/>
    <w:rsid w:val="00F43399"/>
    <w:rsid w:val="00F46119"/>
    <w:rsid w:val="00F478EE"/>
    <w:rsid w:val="00F5278A"/>
    <w:rsid w:val="00F52E1C"/>
    <w:rsid w:val="00F53317"/>
    <w:rsid w:val="00F53339"/>
    <w:rsid w:val="00F53A21"/>
    <w:rsid w:val="00F5563F"/>
    <w:rsid w:val="00F576FB"/>
    <w:rsid w:val="00F57999"/>
    <w:rsid w:val="00F607D9"/>
    <w:rsid w:val="00F608DA"/>
    <w:rsid w:val="00F60912"/>
    <w:rsid w:val="00F61009"/>
    <w:rsid w:val="00F6129D"/>
    <w:rsid w:val="00F62904"/>
    <w:rsid w:val="00F62C25"/>
    <w:rsid w:val="00F657FD"/>
    <w:rsid w:val="00F67324"/>
    <w:rsid w:val="00F727BB"/>
    <w:rsid w:val="00F747D3"/>
    <w:rsid w:val="00F75852"/>
    <w:rsid w:val="00F7622E"/>
    <w:rsid w:val="00F76ACC"/>
    <w:rsid w:val="00F80010"/>
    <w:rsid w:val="00F81810"/>
    <w:rsid w:val="00F84751"/>
    <w:rsid w:val="00F84823"/>
    <w:rsid w:val="00F855DD"/>
    <w:rsid w:val="00F871D1"/>
    <w:rsid w:val="00F87EF8"/>
    <w:rsid w:val="00F9096F"/>
    <w:rsid w:val="00F93C2C"/>
    <w:rsid w:val="00F93C4D"/>
    <w:rsid w:val="00F93EAB"/>
    <w:rsid w:val="00F9503E"/>
    <w:rsid w:val="00F95DD5"/>
    <w:rsid w:val="00F96BA4"/>
    <w:rsid w:val="00F97D87"/>
    <w:rsid w:val="00FA1A4A"/>
    <w:rsid w:val="00FA2063"/>
    <w:rsid w:val="00FA295A"/>
    <w:rsid w:val="00FA378A"/>
    <w:rsid w:val="00FA4EB4"/>
    <w:rsid w:val="00FA51D4"/>
    <w:rsid w:val="00FA55E0"/>
    <w:rsid w:val="00FA659D"/>
    <w:rsid w:val="00FA71C4"/>
    <w:rsid w:val="00FA795D"/>
    <w:rsid w:val="00FB19D9"/>
    <w:rsid w:val="00FB315C"/>
    <w:rsid w:val="00FB3ACE"/>
    <w:rsid w:val="00FB42A9"/>
    <w:rsid w:val="00FC0321"/>
    <w:rsid w:val="00FC0D88"/>
    <w:rsid w:val="00FC1E03"/>
    <w:rsid w:val="00FC256A"/>
    <w:rsid w:val="00FC425E"/>
    <w:rsid w:val="00FC49C2"/>
    <w:rsid w:val="00FC4D1A"/>
    <w:rsid w:val="00FC5CF0"/>
    <w:rsid w:val="00FD00DC"/>
    <w:rsid w:val="00FD0BC1"/>
    <w:rsid w:val="00FD302A"/>
    <w:rsid w:val="00FD326E"/>
    <w:rsid w:val="00FD3886"/>
    <w:rsid w:val="00FD3E06"/>
    <w:rsid w:val="00FD4288"/>
    <w:rsid w:val="00FE077C"/>
    <w:rsid w:val="00FE091D"/>
    <w:rsid w:val="00FE2C87"/>
    <w:rsid w:val="00FE4A1C"/>
    <w:rsid w:val="00FE4D20"/>
    <w:rsid w:val="00FE5752"/>
    <w:rsid w:val="00FE7A6E"/>
    <w:rsid w:val="00FF0302"/>
    <w:rsid w:val="00FF29B1"/>
    <w:rsid w:val="00FF3CAF"/>
    <w:rsid w:val="00FF443B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77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77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AD69-6005-4453-92C2-3C72C9FA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Wieprz</dc:creator>
  <cp:lastModifiedBy>UG Wieprz</cp:lastModifiedBy>
  <cp:revision>2</cp:revision>
  <cp:lastPrinted>2017-01-17T11:38:00Z</cp:lastPrinted>
  <dcterms:created xsi:type="dcterms:W3CDTF">2018-12-27T11:00:00Z</dcterms:created>
  <dcterms:modified xsi:type="dcterms:W3CDTF">2018-12-27T11:00:00Z</dcterms:modified>
</cp:coreProperties>
</file>