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88" w:rsidRPr="00D06863" w:rsidRDefault="00B22A88" w:rsidP="00B22A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250561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NABÓR NA WOLNE STANOWISKO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B002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SEKRETARZ /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SEKRETARKA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1/2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  <w:bookmarkEnd w:id="0"/>
    </w:p>
    <w:p w:rsidR="00B22A88" w:rsidRDefault="00B22A88" w:rsidP="00B22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22A88" w:rsidRPr="00B22A88" w:rsidRDefault="00B22A88" w:rsidP="00B22A88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Wymagania niezbędne: </w:t>
      </w:r>
    </w:p>
    <w:p w:rsidR="00B22A88" w:rsidRDefault="00B22A88" w:rsidP="00B22A88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średnie lub wyższe, </w:t>
      </w:r>
    </w:p>
    <w:p w:rsidR="00B22A88" w:rsidRPr="00B22A88" w:rsidRDefault="00B22A88" w:rsidP="00B22A88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A88"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rocznego doświadczenia na stanowisku związanym m.in. z obsługą sekretariatu</w:t>
      </w:r>
    </w:p>
    <w:p w:rsidR="00B22A88" w:rsidRPr="006B235C" w:rsidRDefault="00B22A88" w:rsidP="00B22A88">
      <w:pPr>
        <w:pStyle w:val="Akapitzlist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5056038"/>
      <w:r w:rsidRPr="006B235C">
        <w:rPr>
          <w:rFonts w:ascii="Times New Roman" w:hAnsi="Times New Roman" w:cs="Times New Roman"/>
          <w:sz w:val="24"/>
          <w:szCs w:val="24"/>
        </w:rPr>
        <w:t>posiadanie obywatelstwa polskiego,</w:t>
      </w:r>
    </w:p>
    <w:p w:rsidR="00B22A88" w:rsidRPr="006B235C" w:rsidRDefault="00B22A88" w:rsidP="00B22A88">
      <w:pPr>
        <w:pStyle w:val="Akapitzlist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</w:rPr>
        <w:t>korzystanie z pełni praw publicznych,</w:t>
      </w:r>
    </w:p>
    <w:p w:rsidR="00B22A88" w:rsidRPr="006B235C" w:rsidRDefault="00B22A88" w:rsidP="00B22A88">
      <w:pPr>
        <w:pStyle w:val="Akapitzlist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</w:rPr>
        <w:t>nieposzlakowana opinia,</w:t>
      </w:r>
    </w:p>
    <w:bookmarkEnd w:id="1"/>
    <w:p w:rsidR="00B22A88" w:rsidRDefault="00B22A88" w:rsidP="00B22A88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skarbowe.</w:t>
      </w:r>
    </w:p>
    <w:p w:rsidR="00B22A88" w:rsidRDefault="00B22A88" w:rsidP="00B22A88">
      <w:pPr>
        <w:pStyle w:val="Akapitzlist"/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3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dodatkowe:</w:t>
      </w:r>
    </w:p>
    <w:p w:rsidR="00572638" w:rsidRPr="00572638" w:rsidRDefault="00572638" w:rsidP="00572638">
      <w:pPr>
        <w:pStyle w:val="Akapitzlist"/>
        <w:numPr>
          <w:ilvl w:val="1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38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obsługi komputera,</w:t>
      </w:r>
    </w:p>
    <w:p w:rsidR="00572638" w:rsidRDefault="00572638" w:rsidP="00572638">
      <w:pPr>
        <w:pStyle w:val="Akapitzlist"/>
        <w:numPr>
          <w:ilvl w:val="1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38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obsługi urządzeń biurowych,</w:t>
      </w:r>
    </w:p>
    <w:p w:rsidR="00572638" w:rsidRDefault="00572638" w:rsidP="00572638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</w:t>
      </w:r>
      <w:r w:rsidRPr="0092507A">
        <w:rPr>
          <w:rFonts w:ascii="Times New Roman" w:hAnsi="Times New Roman" w:cs="Times New Roman"/>
          <w:sz w:val="24"/>
          <w:szCs w:val="24"/>
        </w:rPr>
        <w:t xml:space="preserve"> odporność na stres i umiejętność pracy pod presją czasu,</w:t>
      </w:r>
      <w:r w:rsidRPr="0092507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</w:t>
      </w:r>
      <w:r w:rsidRPr="0092507A">
        <w:rPr>
          <w:rFonts w:ascii="Times New Roman" w:hAnsi="Times New Roman" w:cs="Times New Roman"/>
          <w:sz w:val="24"/>
          <w:szCs w:val="24"/>
        </w:rPr>
        <w:t>)</w:t>
      </w:r>
      <w:r w:rsidR="003F0CA8">
        <w:rPr>
          <w:rFonts w:ascii="Times New Roman" w:hAnsi="Times New Roman" w:cs="Times New Roman"/>
          <w:sz w:val="24"/>
          <w:szCs w:val="24"/>
        </w:rPr>
        <w:t xml:space="preserve"> </w:t>
      </w:r>
      <w:r w:rsidRPr="0092507A">
        <w:rPr>
          <w:rFonts w:ascii="Times New Roman" w:hAnsi="Times New Roman" w:cs="Times New Roman"/>
          <w:sz w:val="24"/>
          <w:szCs w:val="24"/>
        </w:rPr>
        <w:t xml:space="preserve"> myślenie strategiczne,</w:t>
      </w:r>
      <w:r w:rsidRPr="0092507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e</w:t>
      </w:r>
      <w:r w:rsidRPr="0092507A">
        <w:rPr>
          <w:rFonts w:ascii="Times New Roman" w:hAnsi="Times New Roman" w:cs="Times New Roman"/>
          <w:sz w:val="24"/>
          <w:szCs w:val="24"/>
        </w:rPr>
        <w:t xml:space="preserve">) </w:t>
      </w:r>
      <w:r w:rsidR="003F0CA8">
        <w:rPr>
          <w:rFonts w:ascii="Times New Roman" w:hAnsi="Times New Roman" w:cs="Times New Roman"/>
          <w:sz w:val="24"/>
          <w:szCs w:val="24"/>
        </w:rPr>
        <w:t xml:space="preserve"> </w:t>
      </w:r>
      <w:r w:rsidRPr="0092507A">
        <w:rPr>
          <w:rFonts w:ascii="Times New Roman" w:hAnsi="Times New Roman" w:cs="Times New Roman"/>
          <w:sz w:val="24"/>
          <w:szCs w:val="24"/>
        </w:rPr>
        <w:t>umiejętność zarządzania zasobami oraz jakością realizowanych zadań,</w:t>
      </w:r>
      <w:r w:rsidRPr="0092507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g</w:t>
      </w:r>
      <w:r w:rsidRPr="0092507A">
        <w:rPr>
          <w:rFonts w:ascii="Times New Roman" w:hAnsi="Times New Roman" w:cs="Times New Roman"/>
          <w:sz w:val="24"/>
          <w:szCs w:val="24"/>
        </w:rPr>
        <w:t xml:space="preserve">) </w:t>
      </w:r>
      <w:r w:rsidR="003F0CA8">
        <w:rPr>
          <w:rFonts w:ascii="Times New Roman" w:hAnsi="Times New Roman" w:cs="Times New Roman"/>
          <w:sz w:val="24"/>
          <w:szCs w:val="24"/>
        </w:rPr>
        <w:t xml:space="preserve"> </w:t>
      </w:r>
      <w:r w:rsidRPr="0092507A">
        <w:rPr>
          <w:rFonts w:ascii="Times New Roman" w:hAnsi="Times New Roman" w:cs="Times New Roman"/>
          <w:sz w:val="24"/>
          <w:szCs w:val="24"/>
        </w:rPr>
        <w:t>dyspozycyjność, samodzielność, rzetelność, odpowiedzialność,</w:t>
      </w:r>
      <w:r w:rsidRPr="0092507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h</w:t>
      </w:r>
      <w:r w:rsidRPr="0092507A">
        <w:rPr>
          <w:rFonts w:ascii="Times New Roman" w:hAnsi="Times New Roman" w:cs="Times New Roman"/>
          <w:sz w:val="24"/>
          <w:szCs w:val="24"/>
        </w:rPr>
        <w:t xml:space="preserve">) </w:t>
      </w:r>
      <w:r w:rsidR="003F0CA8">
        <w:rPr>
          <w:rFonts w:ascii="Times New Roman" w:hAnsi="Times New Roman" w:cs="Times New Roman"/>
          <w:sz w:val="24"/>
          <w:szCs w:val="24"/>
        </w:rPr>
        <w:t xml:space="preserve"> </w:t>
      </w:r>
      <w:r w:rsidRPr="0092507A">
        <w:rPr>
          <w:rFonts w:ascii="Times New Roman" w:hAnsi="Times New Roman" w:cs="Times New Roman"/>
          <w:sz w:val="24"/>
          <w:szCs w:val="24"/>
        </w:rPr>
        <w:t>wysoka kultura osobista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72638" w:rsidRPr="0001628F" w:rsidRDefault="00572638" w:rsidP="00572638">
      <w:pPr>
        <w:pStyle w:val="NormalnyWeb"/>
        <w:numPr>
          <w:ilvl w:val="0"/>
          <w:numId w:val="1"/>
        </w:numPr>
        <w:spacing w:before="0" w:beforeAutospacing="0" w:after="0" w:afterAutospacing="0"/>
        <w:rPr>
          <w:b/>
          <w:bCs/>
        </w:rPr>
      </w:pPr>
      <w:r w:rsidRPr="0001628F">
        <w:rPr>
          <w:b/>
          <w:bCs/>
        </w:rPr>
        <w:t>Informacja o warunkach pracy:</w:t>
      </w:r>
      <w:r w:rsidRPr="0001628F">
        <w:rPr>
          <w:b/>
          <w:bCs/>
        </w:rPr>
        <w:br/>
      </w:r>
      <w:r w:rsidRPr="0001628F">
        <w:t xml:space="preserve">a) </w:t>
      </w:r>
      <w:r w:rsidR="003F0CA8">
        <w:t xml:space="preserve">  </w:t>
      </w:r>
      <w:r w:rsidRPr="0001628F">
        <w:t>miejsce pracy – Dzienny Dom ,,Senior+”, ul. Podgórze 18, 34-122 Wieprz,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Kompleksowa obsługa administracyjna sekretariatu,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Zarządzanie korespondencją i dbałość o prawidłowy obieg dokumentów,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Organizowanie kontaktów interesantów z Kierownikiem,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Obsługa spotkań,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Przyjmowanie telefonów i interesantów,</w:t>
      </w:r>
    </w:p>
    <w:p w:rsidR="00572638" w:rsidRPr="0001628F" w:rsidRDefault="00572638" w:rsidP="00572638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Obsługa poczty elektronicznej,</w:t>
      </w:r>
    </w:p>
    <w:p w:rsidR="00C93CD9" w:rsidRPr="0001628F" w:rsidRDefault="00572638" w:rsidP="00C93CD9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Dok</w:t>
      </w:r>
      <w:r w:rsidR="00C93CD9" w:rsidRPr="0001628F">
        <w:t xml:space="preserve">ładność i terminowość, </w:t>
      </w:r>
    </w:p>
    <w:p w:rsidR="00C93CD9" w:rsidRPr="0001628F" w:rsidRDefault="00C93CD9" w:rsidP="00C93CD9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t>P</w:t>
      </w:r>
      <w:r w:rsidRPr="0001628F">
        <w:rPr>
          <w:color w:val="000000"/>
        </w:rPr>
        <w:t>rowadzenie szczegółowej dokumentacji pracowniczej (teczki personalne, karty wynagrodzeń, ewidencja czasu pracy);</w:t>
      </w:r>
    </w:p>
    <w:p w:rsidR="00C93CD9" w:rsidRPr="0001628F" w:rsidRDefault="00C93CD9" w:rsidP="00C93CD9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rPr>
          <w:color w:val="000000"/>
        </w:rPr>
        <w:t>Sporządzanie umów o pracę, wypowiedzeń umów o pracę, wystawianie świadectw pracy;</w:t>
      </w:r>
    </w:p>
    <w:p w:rsidR="00C93CD9" w:rsidRPr="0001628F" w:rsidRDefault="00C93CD9" w:rsidP="00C93CD9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rPr>
          <w:color w:val="000000"/>
        </w:rPr>
        <w:t>Ewidencja delegacji pracowniczych;</w:t>
      </w:r>
    </w:p>
    <w:p w:rsidR="00C93CD9" w:rsidRPr="0001628F" w:rsidRDefault="00C93CD9" w:rsidP="00C93CD9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rPr>
          <w:color w:val="000000"/>
        </w:rPr>
        <w:t>Sporządzanie planów urlopowych, ewidencja i rozliczanie urlopów pracowniczych,</w:t>
      </w:r>
    </w:p>
    <w:p w:rsidR="00C93CD9" w:rsidRPr="0001628F" w:rsidRDefault="00C93CD9" w:rsidP="0001628F">
      <w:pPr>
        <w:pStyle w:val="NormalnyWeb"/>
        <w:numPr>
          <w:ilvl w:val="0"/>
          <w:numId w:val="4"/>
        </w:numPr>
        <w:spacing w:before="0" w:beforeAutospacing="0" w:after="0" w:afterAutospacing="0"/>
        <w:rPr>
          <w:b/>
          <w:bCs/>
        </w:rPr>
      </w:pPr>
      <w:r w:rsidRPr="0001628F">
        <w:rPr>
          <w:color w:val="000000"/>
        </w:rPr>
        <w:t>Prowadzenie harmonogramu badań pracowniczych;</w:t>
      </w:r>
    </w:p>
    <w:p w:rsidR="00C93CD9" w:rsidRPr="0001628F" w:rsidRDefault="00C93CD9" w:rsidP="00C93CD9">
      <w:pPr>
        <w:pStyle w:val="Akapitzlist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628F">
        <w:rPr>
          <w:rFonts w:ascii="Times New Roman" w:hAnsi="Times New Roman" w:cs="Times New Roman"/>
          <w:b/>
          <w:bCs/>
          <w:sz w:val="24"/>
          <w:szCs w:val="24"/>
        </w:rPr>
        <w:t>Wymagane dokumenty:</w:t>
      </w:r>
      <w:r w:rsidRPr="0001628F">
        <w:rPr>
          <w:rFonts w:ascii="Times New Roman" w:hAnsi="Times New Roman" w:cs="Times New Roman"/>
          <w:sz w:val="24"/>
          <w:szCs w:val="24"/>
        </w:rPr>
        <w:br/>
        <w:t>a) życiorys (CV),</w:t>
      </w:r>
      <w:r w:rsidRPr="0001628F">
        <w:rPr>
          <w:rFonts w:ascii="Times New Roman" w:hAnsi="Times New Roman" w:cs="Times New Roman"/>
          <w:sz w:val="24"/>
          <w:szCs w:val="24"/>
        </w:rPr>
        <w:br/>
        <w:t>b) list motywacyjny,</w:t>
      </w:r>
      <w:r w:rsidRPr="0001628F">
        <w:rPr>
          <w:rFonts w:ascii="Times New Roman" w:hAnsi="Times New Roman" w:cs="Times New Roman"/>
          <w:sz w:val="24"/>
          <w:szCs w:val="24"/>
        </w:rPr>
        <w:br/>
        <w:t>c) kserokopie dokumentów potwierdzających wykształcenie,</w:t>
      </w:r>
      <w:r w:rsidRPr="0001628F">
        <w:rPr>
          <w:rFonts w:ascii="Times New Roman" w:hAnsi="Times New Roman" w:cs="Times New Roman"/>
          <w:sz w:val="24"/>
          <w:szCs w:val="24"/>
        </w:rPr>
        <w:br/>
        <w:t>d) kserokopie świadectw pracy</w:t>
      </w:r>
      <w:r w:rsidRPr="000162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162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inne: np. o posiadanych kwalifikacjach i umiejętnościach,</w:t>
      </w:r>
      <w:r w:rsidRPr="000162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 oświadczenie o niekaralności,</w:t>
      </w:r>
      <w:r w:rsidRPr="0001628F">
        <w:rPr>
          <w:rFonts w:ascii="Times New Roman" w:hAnsi="Times New Roman" w:cs="Times New Roman"/>
          <w:sz w:val="24"/>
          <w:szCs w:val="24"/>
        </w:rPr>
        <w:br/>
        <w:t>g) oświadczenie kandydata o korzystaniu z pełni praw publicznych</w:t>
      </w:r>
    </w:p>
    <w:p w:rsidR="00AA10AB" w:rsidRPr="00AA10AB" w:rsidRDefault="00C93CD9" w:rsidP="00AA10AB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1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AA10AB" w:rsidRPr="00AA10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  <w:bookmarkStart w:id="2" w:name="_GoBack"/>
      <w:bookmarkEnd w:id="2"/>
    </w:p>
    <w:p w:rsid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64FD" w:rsidRP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aplikacyjne należy składać osobiście w zaklejonej kopercie w siedzibie Stowarzyszenia Pomocy Bezrobotnym i ich Rodzinom Nadzieja z siedzibą w Wieprzu, ul. Wadowicka 4, 34-122 Wieprz w godzinach 7.00 – 13.00  lub przesłać pocztą tradycyjną na adres: Stowarzyszenie Pomocy Bezrobotnym i ich Rodzinom Nadzieja z siedzibą w Wieprzu, ul. </w:t>
      </w: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Wadowicka 4, 34-122 Wieprz z dopiskiem: „</w:t>
      </w:r>
      <w:r w:rsidRPr="00EE64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B0020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sekretarz/sekretarka</w:t>
      </w:r>
      <w:r w:rsidRPr="00EE64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Pr="00EE64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04.12.2019 roku  do godz. 13.00. </w:t>
      </w:r>
    </w:p>
    <w:p w:rsid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E64FD" w:rsidRP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EE64FD" w:rsidRP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E64FD" w:rsidRPr="00EE64FD" w:rsidRDefault="00EE64FD" w:rsidP="00EE64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4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EE64FD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 20.11.2019 r.</w:t>
      </w:r>
    </w:p>
    <w:p w:rsidR="00C93CD9" w:rsidRPr="00A30973" w:rsidRDefault="00C93CD9" w:rsidP="00C93CD9">
      <w:pPr>
        <w:rPr>
          <w:rFonts w:ascii="Times New Roman" w:hAnsi="Times New Roman" w:cs="Times New Roman"/>
          <w:sz w:val="24"/>
          <w:szCs w:val="24"/>
        </w:rPr>
      </w:pPr>
    </w:p>
    <w:p w:rsidR="00C93CD9" w:rsidRDefault="00C93CD9" w:rsidP="00C93CD9">
      <w:pPr>
        <w:pStyle w:val="NormalnyWeb"/>
        <w:spacing w:before="0" w:beforeAutospacing="0" w:after="0" w:afterAutospacing="0"/>
      </w:pPr>
      <w:r>
        <w:rPr>
          <w:rStyle w:val="Pogrubienie"/>
        </w:rPr>
        <w:t>Klauzula informacyjna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 xml:space="preserve">1. Administratorem Pan/i danych osobowych </w:t>
      </w:r>
      <w:proofErr w:type="spellStart"/>
      <w:r>
        <w:t>jest</w:t>
      </w:r>
      <w:r w:rsidRPr="00A30973">
        <w:t>Stowarzyszenie</w:t>
      </w:r>
      <w:proofErr w:type="spellEnd"/>
      <w:r w:rsidRPr="00A30973">
        <w:t xml:space="preserve"> Pomocy Bezrobotnym i ich Rodzinom Nadzieja z siedzibą w Wieprzu, ul. Wadowicka 4, 34-122 Wieprz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</w:t>
      </w:r>
      <w:proofErr w:type="spellStart"/>
      <w:r>
        <w:t>ią</w:t>
      </w:r>
      <w:proofErr w:type="spellEnd"/>
      <w:r>
        <w:t xml:space="preserve"> dotyczących naruszałoby przepisy ogólnego rozporządzenia o ochronie danych osobowych z dnia 27 kwietnia 2016r.</w:t>
      </w:r>
    </w:p>
    <w:p w:rsidR="00C93CD9" w:rsidRDefault="00C93CD9" w:rsidP="00C93CD9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9E51DA" w:rsidRDefault="009E51DA" w:rsidP="00BE55F0"/>
    <w:sectPr w:rsidR="009E51DA" w:rsidSect="00B22A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71675"/>
    <w:multiLevelType w:val="hybridMultilevel"/>
    <w:tmpl w:val="91B2D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A113B"/>
    <w:multiLevelType w:val="hybridMultilevel"/>
    <w:tmpl w:val="998E5F54"/>
    <w:lvl w:ilvl="0" w:tplc="C2F0F8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DB5E62"/>
    <w:multiLevelType w:val="multilevel"/>
    <w:tmpl w:val="E81C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3C22"/>
    <w:rsid w:val="0001628F"/>
    <w:rsid w:val="00163C22"/>
    <w:rsid w:val="001F075C"/>
    <w:rsid w:val="003F0CA8"/>
    <w:rsid w:val="00572638"/>
    <w:rsid w:val="009E51DA"/>
    <w:rsid w:val="009F4564"/>
    <w:rsid w:val="009F5AED"/>
    <w:rsid w:val="00AA10AB"/>
    <w:rsid w:val="00B00207"/>
    <w:rsid w:val="00B22A88"/>
    <w:rsid w:val="00BE55F0"/>
    <w:rsid w:val="00C93CD9"/>
    <w:rsid w:val="00D95377"/>
    <w:rsid w:val="00EE6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3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2A8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7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93C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9</cp:revision>
  <cp:lastPrinted>2019-11-19T13:43:00Z</cp:lastPrinted>
  <dcterms:created xsi:type="dcterms:W3CDTF">2019-11-18T13:18:00Z</dcterms:created>
  <dcterms:modified xsi:type="dcterms:W3CDTF">2019-11-20T12:40:00Z</dcterms:modified>
</cp:coreProperties>
</file>